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266" w:type="pct"/>
        <w:jc w:val="center"/>
        <w:shd w:val="clear" w:color="auto" w:fill="2D6F71" w:themeFill="accent5" w:themeFillShade="80"/>
        <w:tblLook w:val="04A0" w:firstRow="1" w:lastRow="0" w:firstColumn="1" w:lastColumn="0" w:noHBand="0" w:noVBand="1"/>
      </w:tblPr>
      <w:tblGrid>
        <w:gridCol w:w="9499"/>
      </w:tblGrid>
      <w:tr w:rsidR="00F23BFB" w:rsidRPr="00F23BFB" w14:paraId="653C0DAC" w14:textId="77777777" w:rsidTr="00F23BFB">
        <w:trPr>
          <w:trHeight w:val="851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32A55" w:themeFill="text1"/>
            <w:vAlign w:val="center"/>
          </w:tcPr>
          <w:p w14:paraId="66686572" w14:textId="30280EC8" w:rsidR="00F23BFB" w:rsidRPr="00F23BFB" w:rsidRDefault="00F23BFB" w:rsidP="00F23BFB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Arial" w:eastAsia="Arial" w:hAnsi="Arial" w:cs="Arial"/>
                <w:color w:val="FFFFFE" w:themeColor="background1"/>
                <w:sz w:val="24"/>
                <w:szCs w:val="24"/>
                <w:lang w:eastAsia="en-US"/>
              </w:rPr>
            </w:pPr>
            <w:r w:rsidRPr="00F23BFB">
              <w:rPr>
                <w:rFonts w:ascii="Arial" w:eastAsia="Arial" w:hAnsi="Arial" w:cs="Arial"/>
                <w:color w:val="FFFFFE" w:themeColor="background1"/>
                <w:sz w:val="24"/>
                <w:szCs w:val="24"/>
                <w:lang w:eastAsia="en-US"/>
              </w:rPr>
              <w:t xml:space="preserve">Annexe n°2 - FICHE-INFO - </w:t>
            </w:r>
            <w:bookmarkStart w:id="0" w:name="_Hlk206419963"/>
            <w:r w:rsidRPr="00F23BFB">
              <w:rPr>
                <w:rFonts w:ascii="Arial" w:eastAsia="Arial" w:hAnsi="Arial" w:cs="Arial"/>
                <w:color w:val="FFFFFE" w:themeColor="background1"/>
                <w:sz w:val="24"/>
                <w:szCs w:val="24"/>
                <w:lang w:eastAsia="en-US"/>
              </w:rPr>
              <w:t xml:space="preserve">ORGANISME PORTEUR DU RISQUE </w:t>
            </w:r>
            <w:bookmarkEnd w:id="0"/>
            <w:r w:rsidRPr="00F23BFB">
              <w:rPr>
                <w:rFonts w:ascii="Arial" w:eastAsia="Arial" w:hAnsi="Arial" w:cs="Arial"/>
                <w:color w:val="FFFFFE" w:themeColor="background1"/>
                <w:sz w:val="18"/>
                <w:szCs w:val="18"/>
                <w:lang w:eastAsia="en-US"/>
              </w:rPr>
              <w:t>(candidat / soumissionnaire)</w:t>
            </w:r>
          </w:p>
          <w:p w14:paraId="40D2776B" w14:textId="3AA32760" w:rsidR="00F23BFB" w:rsidRPr="00F23BFB" w:rsidRDefault="00F23BFB" w:rsidP="00F23BFB">
            <w:pPr>
              <w:widowControl w:val="0"/>
              <w:autoSpaceDE w:val="0"/>
              <w:autoSpaceDN w:val="0"/>
              <w:spacing w:before="77"/>
              <w:ind w:left="151"/>
              <w:jc w:val="center"/>
              <w:rPr>
                <w:rFonts w:ascii="Arial" w:eastAsia="Arial" w:hAnsi="Arial" w:cs="Arial"/>
                <w:i/>
                <w:color w:val="FFFFFE" w:themeColor="background1"/>
                <w:sz w:val="15"/>
                <w:szCs w:val="22"/>
                <w:lang w:eastAsia="en-US"/>
              </w:rPr>
            </w:pPr>
            <w:r w:rsidRPr="00F23BFB">
              <w:rPr>
                <w:rFonts w:ascii="Arial" w:eastAsia="Arial" w:hAnsi="Arial" w:cs="Arial"/>
                <w:i/>
                <w:color w:val="FFFFFE" w:themeColor="background1"/>
                <w:sz w:val="15"/>
                <w:szCs w:val="22"/>
                <w:lang w:eastAsia="en-US"/>
              </w:rPr>
              <w:t>La présente fiche-info a pour objet d’apporter les éléments d’'information préalable due au souscripteur sur l’organisme porteur du risque.</w:t>
            </w:r>
          </w:p>
        </w:tc>
      </w:tr>
    </w:tbl>
    <w:p w14:paraId="0565882C" w14:textId="77777777" w:rsidR="00F23BFB" w:rsidRDefault="00F23BFB" w:rsidP="00F23BFB">
      <w:pPr>
        <w:widowControl w:val="0"/>
        <w:autoSpaceDE w:val="0"/>
        <w:autoSpaceDN w:val="0"/>
        <w:ind w:right="130"/>
        <w:rPr>
          <w:rFonts w:ascii="Arial" w:eastAsia="Arial" w:hAnsi="Arial" w:cs="Arial"/>
          <w:b/>
          <w:bCs/>
          <w:sz w:val="18"/>
          <w:szCs w:val="18"/>
          <w:u w:val="single"/>
          <w:lang w:eastAsia="en-US"/>
        </w:rPr>
      </w:pPr>
    </w:p>
    <w:p w14:paraId="0DA8C152" w14:textId="088F881D" w:rsidR="00F23BFB" w:rsidRPr="00F23BFB" w:rsidRDefault="00F23BFB" w:rsidP="00F23BFB">
      <w:pPr>
        <w:widowControl w:val="0"/>
        <w:autoSpaceDE w:val="0"/>
        <w:autoSpaceDN w:val="0"/>
        <w:spacing w:line="312" w:lineRule="auto"/>
        <w:ind w:right="130"/>
        <w:rPr>
          <w:rFonts w:ascii="Arial" w:eastAsia="Arial" w:hAnsi="Arial" w:cs="Arial"/>
          <w:b/>
          <w:bCs/>
          <w:sz w:val="16"/>
          <w:szCs w:val="16"/>
          <w:u w:val="single"/>
          <w:lang w:eastAsia="en-US"/>
        </w:rPr>
      </w:pPr>
      <w:r w:rsidRPr="00F23BFB">
        <w:rPr>
          <w:rFonts w:ascii="Arial" w:eastAsia="Arial" w:hAnsi="Arial" w:cs="Arial"/>
          <w:b/>
          <w:bCs/>
          <w:sz w:val="16"/>
          <w:szCs w:val="16"/>
          <w:u w:val="single"/>
          <w:lang w:eastAsia="en-US"/>
        </w:rPr>
        <w:t>A compléter obligatoirement pour chaque organisme porteur de risque par l’intermédiaire.</w:t>
      </w:r>
    </w:p>
    <w:p w14:paraId="1E0D3085" w14:textId="77777777" w:rsidR="00F23BFB" w:rsidRPr="00F23BFB" w:rsidRDefault="00F23BFB" w:rsidP="00F23BFB">
      <w:pPr>
        <w:widowControl w:val="0"/>
        <w:autoSpaceDE w:val="0"/>
        <w:autoSpaceDN w:val="0"/>
        <w:spacing w:after="80" w:line="312" w:lineRule="auto"/>
        <w:ind w:right="130"/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Dénomination commerciale : </w:t>
      </w:r>
    </w:p>
    <w:p w14:paraId="7B0B2DF6" w14:textId="77777777" w:rsidR="00F23BFB" w:rsidRPr="00F23BFB" w:rsidRDefault="00F23BFB" w:rsidP="00F23BFB">
      <w:pPr>
        <w:widowControl w:val="0"/>
        <w:autoSpaceDE w:val="0"/>
        <w:autoSpaceDN w:val="0"/>
        <w:spacing w:after="80" w:line="312" w:lineRule="auto"/>
        <w:ind w:right="130"/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Entité Juridique : </w:t>
      </w:r>
    </w:p>
    <w:p w14:paraId="76EF39CA" w14:textId="689F64F0" w:rsidR="00F23BFB" w:rsidRPr="00F23BFB" w:rsidRDefault="00F23BFB" w:rsidP="00F23BFB">
      <w:pPr>
        <w:widowControl w:val="0"/>
        <w:autoSpaceDE w:val="0"/>
        <w:autoSpaceDN w:val="0"/>
        <w:spacing w:after="80" w:line="312" w:lineRule="auto"/>
        <w:ind w:right="128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w w:val="105"/>
          <w:sz w:val="16"/>
          <w:szCs w:val="16"/>
          <w:lang w:eastAsia="en-US"/>
        </w:rPr>
        <w:t>Entreprise :</w:t>
      </w:r>
      <w:r w:rsidRPr="00F23BFB">
        <w:rPr>
          <w:rFonts w:ascii="Arial" w:eastAsia="Arial" w:hAnsi="Arial" w:cs="Arial"/>
          <w:color w:val="008AB1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2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Française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20"/>
          <w:sz w:val="16"/>
          <w:szCs w:val="16"/>
          <w:lang w:eastAsia="en-US"/>
        </w:rPr>
        <w:t>F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iliale d'une Entreprise</w:t>
      </w:r>
      <w:r w:rsidRPr="00F23BFB">
        <w:rPr>
          <w:rFonts w:ascii="Arial" w:eastAsia="Arial" w:hAnsi="Arial" w:cs="Arial"/>
          <w:color w:val="008AB1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Étrangère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2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Etrangère</w:t>
      </w:r>
    </w:p>
    <w:p w14:paraId="5288EB4D" w14:textId="77777777" w:rsidR="00F23BFB" w:rsidRPr="00F23BFB" w:rsidRDefault="00F23BFB" w:rsidP="00F23BFB">
      <w:pPr>
        <w:widowControl w:val="0"/>
        <w:tabs>
          <w:tab w:val="left" w:pos="7097"/>
          <w:tab w:val="left" w:pos="7522"/>
          <w:tab w:val="left" w:pos="10643"/>
        </w:tabs>
        <w:autoSpaceDE w:val="0"/>
        <w:autoSpaceDN w:val="0"/>
        <w:spacing w:after="80" w:line="312" w:lineRule="auto"/>
        <w:ind w:right="114"/>
        <w:rPr>
          <w:rFonts w:ascii="Arial" w:eastAsia="Arial" w:hAnsi="Arial" w:cs="Arial"/>
          <w:w w:val="105"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si</w:t>
      </w:r>
      <w:proofErr w:type="gramEnd"/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 étrangère, intervenant</w:t>
      </w:r>
      <w:r w:rsidRPr="00F23BFB">
        <w:rPr>
          <w:rFonts w:ascii="Arial" w:eastAsia="Arial" w:hAnsi="Arial" w:cs="Arial"/>
          <w:spacing w:val="-26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en   </w:t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26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Libre</w:t>
      </w:r>
      <w:r w:rsidRPr="00F23BFB">
        <w:rPr>
          <w:rFonts w:ascii="Arial" w:eastAsia="Arial" w:hAnsi="Arial" w:cs="Arial"/>
          <w:spacing w:val="-1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Établissement   </w:t>
      </w:r>
      <w:r w:rsidRPr="00F23BFB">
        <w:rPr>
          <w:rFonts w:ascii="Arial" w:eastAsia="Arial" w:hAnsi="Arial" w:cs="Arial"/>
          <w:b/>
          <w:color w:val="008AB1"/>
          <w:w w:val="105"/>
          <w:sz w:val="16"/>
          <w:szCs w:val="16"/>
          <w:lang w:eastAsia="en-US"/>
        </w:rPr>
        <w:t xml:space="preserve">ou    </w:t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Libre Prestation de Services </w:t>
      </w:r>
    </w:p>
    <w:p w14:paraId="69B7B89F" w14:textId="7682C410" w:rsidR="00F23BFB" w:rsidRPr="00F23BFB" w:rsidRDefault="00F23BFB" w:rsidP="00F23BFB">
      <w:pPr>
        <w:widowControl w:val="0"/>
        <w:tabs>
          <w:tab w:val="left" w:pos="4962"/>
          <w:tab w:val="left" w:pos="10643"/>
        </w:tabs>
        <w:autoSpaceDE w:val="0"/>
        <w:autoSpaceDN w:val="0"/>
        <w:spacing w:after="80" w:line="312" w:lineRule="auto"/>
        <w:ind w:right="114"/>
        <w:rPr>
          <w:rFonts w:ascii="Arial" w:eastAsia="Arial" w:hAnsi="Arial" w:cs="Arial"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dont</w:t>
      </w:r>
      <w:proofErr w:type="gramEnd"/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le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Pays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d'origine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est : </w:t>
      </w:r>
      <w:r w:rsidRPr="00F23BFB">
        <w:rPr>
          <w:rFonts w:ascii="Arial" w:eastAsia="Arial" w:hAnsi="Arial" w:cs="Arial"/>
          <w:w w:val="99"/>
          <w:sz w:val="16"/>
          <w:szCs w:val="16"/>
          <w:u w:val="single" w:color="0089B0"/>
          <w:lang w:eastAsia="en-US"/>
        </w:rPr>
        <w:tab/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et l'Autorité</w:t>
      </w:r>
      <w:r w:rsidRPr="00F23BFB">
        <w:rPr>
          <w:rFonts w:ascii="Arial" w:eastAsia="Arial" w:hAnsi="Arial" w:cs="Arial"/>
          <w:spacing w:val="-3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de</w:t>
      </w:r>
      <w:r w:rsidRPr="00F23BFB">
        <w:rPr>
          <w:rFonts w:ascii="Arial" w:eastAsia="Arial" w:hAnsi="Arial" w:cs="Arial"/>
          <w:spacing w:val="-3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Contrôle</w:t>
      </w:r>
      <w:r w:rsidRPr="00F23BFB">
        <w:rPr>
          <w:rFonts w:ascii="Arial" w:eastAsia="Arial" w:hAnsi="Arial" w:cs="Arial"/>
          <w:spacing w:val="-3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est :</w:t>
      </w:r>
      <w:r w:rsidRPr="00F23BFB">
        <w:rPr>
          <w:rFonts w:ascii="Arial" w:eastAsia="Arial" w:hAnsi="Arial" w:cs="Arial"/>
          <w:sz w:val="16"/>
          <w:szCs w:val="16"/>
          <w:u w:val="single" w:color="0089B0"/>
          <w:lang w:eastAsia="en-US"/>
        </w:rPr>
        <w:tab/>
      </w:r>
    </w:p>
    <w:p w14:paraId="483288D3" w14:textId="77777777" w:rsidR="00F23BFB" w:rsidRPr="00F23BFB" w:rsidRDefault="00F23BFB" w:rsidP="00F23BFB">
      <w:pPr>
        <w:widowControl w:val="0"/>
        <w:tabs>
          <w:tab w:val="left" w:pos="2986"/>
          <w:tab w:val="left" w:pos="5106"/>
          <w:tab w:val="left" w:pos="6389"/>
          <w:tab w:val="left" w:pos="8088"/>
          <w:tab w:val="left" w:pos="10209"/>
        </w:tabs>
        <w:autoSpaceDE w:val="0"/>
        <w:autoSpaceDN w:val="0"/>
        <w:spacing w:after="80" w:line="312" w:lineRule="auto"/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Matricule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autorité de contrôle / ACPR :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ab/>
        <w:t>n°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 </w:t>
      </w:r>
      <w:proofErr w:type="spellStart"/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SiREN</w:t>
      </w:r>
      <w:proofErr w:type="spellEnd"/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 :</w:t>
      </w:r>
    </w:p>
    <w:p w14:paraId="55B7D10E" w14:textId="728BB924" w:rsidR="00F23BFB" w:rsidRPr="00F23BFB" w:rsidRDefault="00F23BFB" w:rsidP="00F23BFB">
      <w:pPr>
        <w:widowControl w:val="0"/>
        <w:tabs>
          <w:tab w:val="left" w:pos="2986"/>
          <w:tab w:val="left" w:pos="4687"/>
          <w:tab w:val="left" w:pos="6096"/>
        </w:tabs>
        <w:autoSpaceDE w:val="0"/>
        <w:autoSpaceDN w:val="0"/>
        <w:spacing w:after="80" w:line="312" w:lineRule="auto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w w:val="105"/>
          <w:sz w:val="16"/>
          <w:szCs w:val="16"/>
          <w:lang w:eastAsia="en-US"/>
        </w:rPr>
        <w:t>Forme</w:t>
      </w:r>
      <w:r w:rsidRPr="00F23BFB">
        <w:rPr>
          <w:rFonts w:ascii="Arial" w:eastAsia="Arial" w:hAnsi="Arial" w:cs="Arial"/>
          <w:color w:val="126AB3" w:themeColor="accent3"/>
          <w:spacing w:val="-27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w w:val="105"/>
          <w:sz w:val="16"/>
          <w:szCs w:val="16"/>
          <w:lang w:eastAsia="en-US"/>
        </w:rPr>
        <w:t>juridique :</w:t>
      </w:r>
      <w:r w:rsidRPr="00F23BFB">
        <w:rPr>
          <w:rFonts w:ascii="Arial" w:eastAsia="Arial" w:hAnsi="Arial" w:cs="Arial"/>
          <w:color w:val="008AB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3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Mutualiste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0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Sociétale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13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Paritaire</w:t>
      </w:r>
    </w:p>
    <w:p w14:paraId="07DBEE17" w14:textId="77777777" w:rsidR="00F23BFB" w:rsidRPr="00F23BFB" w:rsidRDefault="00F23BFB" w:rsidP="00F23BFB">
      <w:pPr>
        <w:widowControl w:val="0"/>
        <w:autoSpaceDE w:val="0"/>
        <w:autoSpaceDN w:val="0"/>
        <w:spacing w:after="80" w:line="312" w:lineRule="auto"/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Adresse pour la</w:t>
      </w:r>
      <w:r w:rsidRPr="00F23BFB">
        <w:rPr>
          <w:rFonts w:ascii="Arial" w:eastAsia="Arial" w:hAnsi="Arial" w:cs="Arial"/>
          <w:color w:val="126AB3" w:themeColor="accent3"/>
          <w:spacing w:val="-13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France :</w:t>
      </w:r>
    </w:p>
    <w:p w14:paraId="1B49A054" w14:textId="77777777" w:rsidR="00F23BFB" w:rsidRPr="00F23BFB" w:rsidRDefault="00F23BFB" w:rsidP="00F23BFB">
      <w:pPr>
        <w:widowControl w:val="0"/>
        <w:autoSpaceDE w:val="0"/>
        <w:autoSpaceDN w:val="0"/>
        <w:spacing w:after="80" w:line="312" w:lineRule="auto"/>
        <w:ind w:right="130"/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Identité et fonctions du représentant légal : </w:t>
      </w:r>
    </w:p>
    <w:p w14:paraId="7298844A" w14:textId="77777777" w:rsidR="00F23BFB" w:rsidRPr="00F23BFB" w:rsidRDefault="00F23BFB" w:rsidP="00F23BFB">
      <w:pPr>
        <w:widowControl w:val="0"/>
        <w:autoSpaceDE w:val="0"/>
        <w:autoSpaceDN w:val="0"/>
        <w:spacing w:after="40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Agrément en</w:t>
      </w:r>
      <w:r w:rsidRPr="00F23BFB">
        <w:rPr>
          <w:rFonts w:ascii="Arial" w:eastAsia="Arial" w:hAnsi="Arial" w:cs="Arial"/>
          <w:color w:val="126AB3" w:themeColor="accent3"/>
          <w:spacing w:val="-16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Branches </w:t>
      </w:r>
      <w:r w:rsidRPr="00F23BFB">
        <w:rPr>
          <w:rFonts w:ascii="Arial" w:eastAsia="Arial" w:hAnsi="Arial" w:cs="Arial"/>
          <w:i/>
          <w:color w:val="7F7F7F"/>
          <w:sz w:val="16"/>
          <w:szCs w:val="16"/>
          <w:lang w:eastAsia="en-US"/>
        </w:rPr>
        <w:t>(au sens de l'art. R321-1 du Code des Assurances)</w:t>
      </w:r>
      <w:r w:rsidRPr="00F23BFB">
        <w:rPr>
          <w:rFonts w:ascii="Arial" w:eastAsia="Arial" w:hAnsi="Arial" w:cs="Arial"/>
          <w:color w:val="008AB1"/>
          <w:sz w:val="16"/>
          <w:szCs w:val="16"/>
          <w:lang w:eastAsia="en-US"/>
        </w:rPr>
        <w:t xml:space="preserve"> : </w:t>
      </w:r>
    </w:p>
    <w:p w14:paraId="6017F98D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6701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1.</w:t>
      </w:r>
      <w:r w:rsidRPr="00F23BFB">
        <w:rPr>
          <w:rFonts w:ascii="Arial" w:eastAsia="Arial" w:hAnsi="Arial" w:cs="Arial"/>
          <w:spacing w:val="-2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Accidents</w:t>
      </w:r>
      <w:r w:rsidRPr="00F23BFB">
        <w:rPr>
          <w:rFonts w:ascii="Arial" w:eastAsia="Arial" w:hAnsi="Arial" w:cs="Arial"/>
          <w:spacing w:val="-2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(y</w:t>
      </w:r>
      <w:r w:rsidRPr="00F23BFB">
        <w:rPr>
          <w:rFonts w:ascii="Arial" w:eastAsia="Arial" w:hAnsi="Arial" w:cs="Arial"/>
          <w:i/>
          <w:spacing w:val="-2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compris</w:t>
      </w:r>
      <w:r w:rsidRPr="00F23BFB">
        <w:rPr>
          <w:rFonts w:ascii="Arial" w:eastAsia="Arial" w:hAnsi="Arial" w:cs="Arial"/>
          <w:i/>
          <w:spacing w:val="-2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les</w:t>
      </w:r>
      <w:r w:rsidRPr="00F23BFB">
        <w:rPr>
          <w:rFonts w:ascii="Arial" w:eastAsia="Arial" w:hAnsi="Arial" w:cs="Arial"/>
          <w:i/>
          <w:spacing w:val="-2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accidents</w:t>
      </w:r>
      <w:r w:rsidRPr="00F23BFB">
        <w:rPr>
          <w:rFonts w:ascii="Arial" w:eastAsia="Arial" w:hAnsi="Arial" w:cs="Arial"/>
          <w:i/>
          <w:spacing w:val="-2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de</w:t>
      </w:r>
      <w:r w:rsidRPr="00F23BFB">
        <w:rPr>
          <w:rFonts w:ascii="Arial" w:eastAsia="Arial" w:hAnsi="Arial" w:cs="Arial"/>
          <w:i/>
          <w:spacing w:val="-2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travail</w:t>
      </w:r>
      <w:r w:rsidRPr="00F23BFB">
        <w:rPr>
          <w:rFonts w:ascii="Arial" w:eastAsia="Arial" w:hAnsi="Arial" w:cs="Arial"/>
          <w:i/>
          <w:spacing w:val="-2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et</w:t>
      </w:r>
      <w:r w:rsidRPr="00F23BFB">
        <w:rPr>
          <w:rFonts w:ascii="Arial" w:eastAsia="Arial" w:hAnsi="Arial" w:cs="Arial"/>
          <w:i/>
          <w:spacing w:val="-2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les</w:t>
      </w:r>
      <w:r w:rsidRPr="00F23BFB">
        <w:rPr>
          <w:rFonts w:ascii="Arial" w:eastAsia="Arial" w:hAnsi="Arial" w:cs="Arial"/>
          <w:i/>
          <w:spacing w:val="-2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maladies</w:t>
      </w:r>
      <w:r w:rsidRPr="00F23BFB">
        <w:rPr>
          <w:rFonts w:ascii="Arial" w:eastAsia="Arial" w:hAnsi="Arial" w:cs="Arial"/>
          <w:i/>
          <w:spacing w:val="-2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professionnelles)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2.</w:t>
      </w:r>
      <w:r w:rsidRPr="00F23BFB">
        <w:rPr>
          <w:rFonts w:ascii="Arial" w:eastAsia="Arial" w:hAnsi="Arial" w:cs="Arial"/>
          <w:spacing w:val="-1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Maladie</w:t>
      </w:r>
    </w:p>
    <w:p w14:paraId="12CD7B01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5367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3.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Corps</w:t>
      </w:r>
      <w:r w:rsidRPr="00F23BFB">
        <w:rPr>
          <w:rFonts w:ascii="Arial" w:eastAsia="Arial" w:hAnsi="Arial" w:cs="Arial"/>
          <w:spacing w:val="-2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de</w:t>
      </w:r>
      <w:r w:rsidRPr="00F23BFB">
        <w:rPr>
          <w:rFonts w:ascii="Arial" w:eastAsia="Arial" w:hAnsi="Arial" w:cs="Arial"/>
          <w:spacing w:val="-2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véhicules</w:t>
      </w:r>
      <w:r w:rsidRPr="00F23BFB">
        <w:rPr>
          <w:rFonts w:ascii="Arial" w:eastAsia="Arial" w:hAnsi="Arial" w:cs="Arial"/>
          <w:spacing w:val="-2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terrestres</w:t>
      </w:r>
      <w:r w:rsidRPr="00F23BFB">
        <w:rPr>
          <w:rFonts w:ascii="Arial" w:eastAsia="Arial" w:hAnsi="Arial" w:cs="Arial"/>
          <w:spacing w:val="-2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(autres</w:t>
      </w:r>
      <w:r w:rsidRPr="00F23BFB">
        <w:rPr>
          <w:rFonts w:ascii="Arial" w:eastAsia="Arial" w:hAnsi="Arial" w:cs="Arial"/>
          <w:i/>
          <w:spacing w:val="-2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que</w:t>
      </w:r>
      <w:r w:rsidRPr="00F23BFB">
        <w:rPr>
          <w:rFonts w:ascii="Arial" w:eastAsia="Arial" w:hAnsi="Arial" w:cs="Arial"/>
          <w:i/>
          <w:spacing w:val="-2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>ferroviaires)</w:t>
      </w:r>
      <w:r w:rsidRPr="00F23BFB">
        <w:rPr>
          <w:rFonts w:ascii="Arial" w:eastAsia="Arial" w:hAnsi="Arial" w:cs="Arial"/>
          <w:i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4. Corps de véhicules</w:t>
      </w:r>
      <w:r w:rsidRPr="00F23BFB">
        <w:rPr>
          <w:rFonts w:ascii="Arial" w:eastAsia="Arial" w:hAnsi="Arial" w:cs="Arial"/>
          <w:spacing w:val="-3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ferroviaires</w:t>
      </w:r>
    </w:p>
    <w:p w14:paraId="6FF4949A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3509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5.</w:t>
      </w:r>
      <w:r w:rsidRPr="00F23BFB">
        <w:rPr>
          <w:rFonts w:ascii="Arial" w:eastAsia="Arial" w:hAnsi="Arial" w:cs="Arial"/>
          <w:spacing w:val="-25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Corps</w:t>
      </w:r>
      <w:r w:rsidRPr="00F23BFB">
        <w:rPr>
          <w:rFonts w:ascii="Arial" w:eastAsia="Arial" w:hAnsi="Arial" w:cs="Arial"/>
          <w:spacing w:val="-2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de</w:t>
      </w:r>
      <w:r w:rsidRPr="00F23BFB">
        <w:rPr>
          <w:rFonts w:ascii="Arial" w:eastAsia="Arial" w:hAnsi="Arial" w:cs="Arial"/>
          <w:spacing w:val="-2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véhicules</w:t>
      </w:r>
      <w:r w:rsidRPr="00F23BFB">
        <w:rPr>
          <w:rFonts w:ascii="Arial" w:eastAsia="Arial" w:hAnsi="Arial" w:cs="Arial"/>
          <w:spacing w:val="-2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aériens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bookmarkStart w:id="1" w:name="_Hlk61817733"/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19"/>
          <w:w w:val="120"/>
          <w:sz w:val="16"/>
          <w:szCs w:val="16"/>
          <w:lang w:eastAsia="en-US"/>
        </w:rPr>
        <w:t xml:space="preserve"> </w:t>
      </w:r>
      <w:bookmarkEnd w:id="1"/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6.</w:t>
      </w:r>
      <w:r w:rsidRPr="00F23BFB">
        <w:rPr>
          <w:rFonts w:ascii="Arial" w:eastAsia="Arial" w:hAnsi="Arial" w:cs="Arial"/>
          <w:spacing w:val="-7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Corps</w:t>
      </w:r>
      <w:r w:rsidRPr="00F23BFB">
        <w:rPr>
          <w:rFonts w:ascii="Arial" w:eastAsia="Arial" w:hAnsi="Arial" w:cs="Arial"/>
          <w:spacing w:val="-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d’embarcations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19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7. Marchandises</w:t>
      </w:r>
      <w:r w:rsidRPr="00F23BFB">
        <w:rPr>
          <w:rFonts w:ascii="Arial" w:eastAsia="Arial" w:hAnsi="Arial" w:cs="Arial"/>
          <w:spacing w:val="-2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transportées</w:t>
      </w:r>
    </w:p>
    <w:p w14:paraId="14F5BD7A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sz w:val="16"/>
          <w:szCs w:val="16"/>
          <w:lang w:eastAsia="en-US"/>
        </w:rPr>
        <w:t>8. Incendie, Explosion, Tempête, Éléments naturels autres que la tempête, Énergie nucléaire, Affaissement de</w:t>
      </w:r>
      <w:r w:rsidRPr="00F23BFB">
        <w:rPr>
          <w:rFonts w:ascii="Arial" w:eastAsia="Arial" w:hAnsi="Arial" w:cs="Arial"/>
          <w:spacing w:val="-26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terrain</w:t>
      </w:r>
    </w:p>
    <w:p w14:paraId="3272A998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3631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9.</w:t>
      </w:r>
      <w:r w:rsidRPr="00F23BFB">
        <w:rPr>
          <w:rFonts w:ascii="Arial" w:eastAsia="Arial" w:hAnsi="Arial" w:cs="Arial"/>
          <w:spacing w:val="-26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Autres</w:t>
      </w:r>
      <w:r w:rsidRPr="00F23BFB">
        <w:rPr>
          <w:rFonts w:ascii="Arial" w:eastAsia="Arial" w:hAnsi="Arial" w:cs="Arial"/>
          <w:spacing w:val="-25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dommages</w:t>
      </w:r>
      <w:r w:rsidRPr="00F23BFB">
        <w:rPr>
          <w:rFonts w:ascii="Arial" w:eastAsia="Arial" w:hAnsi="Arial" w:cs="Arial"/>
          <w:spacing w:val="-25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aux</w:t>
      </w:r>
      <w:r w:rsidRPr="00F23BFB">
        <w:rPr>
          <w:rFonts w:ascii="Arial" w:eastAsia="Arial" w:hAnsi="Arial" w:cs="Arial"/>
          <w:spacing w:val="-25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biens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18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10.</w:t>
      </w:r>
      <w:r w:rsidRPr="00F23BFB">
        <w:rPr>
          <w:rFonts w:ascii="Arial" w:eastAsia="Arial" w:hAnsi="Arial" w:cs="Arial"/>
          <w:spacing w:val="-1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Responsabilité</w:t>
      </w:r>
      <w:r w:rsidRPr="00F23BFB">
        <w:rPr>
          <w:rFonts w:ascii="Arial" w:eastAsia="Arial" w:hAnsi="Arial" w:cs="Arial"/>
          <w:spacing w:val="-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civile</w:t>
      </w:r>
      <w:r w:rsidRPr="00F23BFB">
        <w:rPr>
          <w:rFonts w:ascii="Arial" w:eastAsia="Arial" w:hAnsi="Arial" w:cs="Arial"/>
          <w:spacing w:val="-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véhicules</w:t>
      </w:r>
      <w:r w:rsidRPr="00F23BFB">
        <w:rPr>
          <w:rFonts w:ascii="Arial" w:eastAsia="Arial" w:hAnsi="Arial" w:cs="Arial"/>
          <w:spacing w:val="-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terrestres</w:t>
      </w:r>
      <w:r w:rsidRPr="00F23BFB">
        <w:rPr>
          <w:rFonts w:ascii="Arial" w:eastAsia="Arial" w:hAnsi="Arial" w:cs="Arial"/>
          <w:spacing w:val="-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automoteurs</w:t>
      </w:r>
    </w:p>
    <w:p w14:paraId="73E0EF80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4620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11.</w:t>
      </w:r>
      <w:r w:rsidRPr="00F23BFB">
        <w:rPr>
          <w:rFonts w:ascii="Arial" w:eastAsia="Arial" w:hAnsi="Arial" w:cs="Arial"/>
          <w:spacing w:val="-34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Responsabilité</w:t>
      </w:r>
      <w:r w:rsidRPr="00F23BFB">
        <w:rPr>
          <w:rFonts w:ascii="Arial" w:eastAsia="Arial" w:hAnsi="Arial" w:cs="Arial"/>
          <w:spacing w:val="-3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civile</w:t>
      </w:r>
      <w:r w:rsidRPr="00F23BFB">
        <w:rPr>
          <w:rFonts w:ascii="Arial" w:eastAsia="Arial" w:hAnsi="Arial" w:cs="Arial"/>
          <w:spacing w:val="-3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véhicules</w:t>
      </w:r>
      <w:r w:rsidRPr="00F23BFB">
        <w:rPr>
          <w:rFonts w:ascii="Arial" w:eastAsia="Arial" w:hAnsi="Arial" w:cs="Arial"/>
          <w:spacing w:val="-33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aériens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3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12.</w:t>
      </w:r>
      <w:r w:rsidRPr="00F23BFB">
        <w:rPr>
          <w:rFonts w:ascii="Arial" w:eastAsia="Arial" w:hAnsi="Arial" w:cs="Arial"/>
          <w:spacing w:val="-2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Responsabilité</w:t>
      </w:r>
      <w:r w:rsidRPr="00F23BFB">
        <w:rPr>
          <w:rFonts w:ascii="Arial" w:eastAsia="Arial" w:hAnsi="Arial" w:cs="Arial"/>
          <w:spacing w:val="-2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civile</w:t>
      </w:r>
      <w:r w:rsidRPr="00F23BFB">
        <w:rPr>
          <w:rFonts w:ascii="Arial" w:eastAsia="Arial" w:hAnsi="Arial" w:cs="Arial"/>
          <w:spacing w:val="-1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véhicules</w:t>
      </w:r>
      <w:r w:rsidRPr="00F23BFB">
        <w:rPr>
          <w:rFonts w:ascii="Arial" w:eastAsia="Arial" w:hAnsi="Arial" w:cs="Arial"/>
          <w:spacing w:val="-2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maritimes,</w:t>
      </w:r>
      <w:r w:rsidRPr="00F23BFB">
        <w:rPr>
          <w:rFonts w:ascii="Arial" w:eastAsia="Arial" w:hAnsi="Arial" w:cs="Arial"/>
          <w:spacing w:val="-19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lacustres</w:t>
      </w:r>
      <w:r w:rsidRPr="00F23BFB">
        <w:rPr>
          <w:rFonts w:ascii="Arial" w:eastAsia="Arial" w:hAnsi="Arial" w:cs="Arial"/>
          <w:spacing w:val="-17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et</w:t>
      </w:r>
      <w:r w:rsidRPr="00F23BFB">
        <w:rPr>
          <w:rFonts w:ascii="Arial" w:eastAsia="Arial" w:hAnsi="Arial" w:cs="Arial"/>
          <w:spacing w:val="-2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fluviaux</w:t>
      </w:r>
    </w:p>
    <w:p w14:paraId="1751060D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3855"/>
          <w:tab w:val="left" w:pos="5446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13.</w:t>
      </w:r>
      <w:r w:rsidRPr="00F23BFB">
        <w:rPr>
          <w:rFonts w:ascii="Arial" w:eastAsia="Arial" w:hAnsi="Arial" w:cs="Arial"/>
          <w:spacing w:val="-32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Responsabilité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civile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générale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25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14.</w:t>
      </w:r>
      <w:r w:rsidRPr="00F23BFB">
        <w:rPr>
          <w:rFonts w:ascii="Arial" w:eastAsia="Arial" w:hAnsi="Arial" w:cs="Arial"/>
          <w:spacing w:val="-16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Crédit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15.</w:t>
      </w:r>
      <w:r w:rsidRPr="00F23BFB">
        <w:rPr>
          <w:rFonts w:ascii="Arial" w:eastAsia="Arial" w:hAnsi="Arial" w:cs="Arial"/>
          <w:spacing w:val="-21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Caution</w:t>
      </w:r>
    </w:p>
    <w:p w14:paraId="1A61E0A4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</w:tabs>
        <w:autoSpaceDE w:val="0"/>
        <w:autoSpaceDN w:val="0"/>
        <w:spacing w:after="40"/>
        <w:ind w:left="151" w:right="270" w:firstLine="0"/>
        <w:jc w:val="both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16. Pertes pécuniaires diverses </w:t>
      </w:r>
    </w:p>
    <w:p w14:paraId="37F3A4BB" w14:textId="4BFF5342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</w:tabs>
        <w:autoSpaceDE w:val="0"/>
        <w:autoSpaceDN w:val="0"/>
        <w:spacing w:after="40"/>
        <w:ind w:left="151" w:right="270" w:firstLine="0"/>
        <w:jc w:val="both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17.</w:t>
      </w:r>
      <w:r w:rsidRPr="00F23BFB">
        <w:rPr>
          <w:rFonts w:ascii="Arial" w:eastAsia="Arial" w:hAnsi="Arial" w:cs="Arial"/>
          <w:spacing w:val="-36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Protection</w:t>
      </w:r>
      <w:r w:rsidRPr="00F23BFB">
        <w:rPr>
          <w:rFonts w:ascii="Arial" w:eastAsia="Arial" w:hAnsi="Arial" w:cs="Arial"/>
          <w:spacing w:val="-35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 xml:space="preserve">juridique   </w:t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6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18.</w:t>
      </w:r>
      <w:r w:rsidRPr="00F23BFB">
        <w:rPr>
          <w:rFonts w:ascii="Arial" w:eastAsia="Arial" w:hAnsi="Arial" w:cs="Arial"/>
          <w:spacing w:val="-25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Assistance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232A55" w:themeColor="text1"/>
          <w:spacing w:val="-36"/>
          <w:w w:val="1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20.</w:t>
      </w:r>
      <w:r w:rsidRPr="00F23BFB">
        <w:rPr>
          <w:rFonts w:ascii="Arial" w:eastAsia="Arial" w:hAnsi="Arial" w:cs="Arial"/>
          <w:spacing w:val="-25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Vie-Décès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21.</w:t>
      </w:r>
      <w:r w:rsidRPr="00F23BFB">
        <w:rPr>
          <w:rFonts w:ascii="Arial" w:eastAsia="Arial" w:hAnsi="Arial" w:cs="Arial"/>
          <w:spacing w:val="-31"/>
          <w:w w:val="11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10"/>
          <w:sz w:val="16"/>
          <w:szCs w:val="16"/>
          <w:lang w:eastAsia="en-US"/>
        </w:rPr>
        <w:t>Nuptialité-Natalité</w:t>
      </w:r>
    </w:p>
    <w:p w14:paraId="190379C5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5393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22.</w:t>
      </w:r>
      <w:r w:rsidRPr="00F23BFB">
        <w:rPr>
          <w:rFonts w:ascii="Arial" w:eastAsia="Arial" w:hAnsi="Arial" w:cs="Arial"/>
          <w:spacing w:val="-31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Assurances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liées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à</w:t>
      </w:r>
      <w:r w:rsidRPr="00F23BFB">
        <w:rPr>
          <w:rFonts w:ascii="Arial" w:eastAsia="Arial" w:hAnsi="Arial" w:cs="Arial"/>
          <w:spacing w:val="-27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des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fonds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d'investissement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23. Opérations</w:t>
      </w:r>
      <w:r w:rsidRPr="00F23BFB">
        <w:rPr>
          <w:rFonts w:ascii="Arial" w:eastAsia="Arial" w:hAnsi="Arial" w:cs="Arial"/>
          <w:spacing w:val="-25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tontinières</w:t>
      </w:r>
    </w:p>
    <w:p w14:paraId="35633A42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  <w:tab w:val="left" w:pos="2410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24.</w:t>
      </w:r>
      <w:r w:rsidRPr="00F23BFB">
        <w:rPr>
          <w:rFonts w:ascii="Arial" w:eastAsia="Arial" w:hAnsi="Arial" w:cs="Arial"/>
          <w:spacing w:val="-28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Capitalisation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color w:val="232A55" w:themeColor="text1"/>
          <w:w w:val="120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25. Gestion de fonds</w:t>
      </w:r>
      <w:r w:rsidRPr="00F23BFB">
        <w:rPr>
          <w:rFonts w:ascii="Arial" w:eastAsia="Arial" w:hAnsi="Arial" w:cs="Arial"/>
          <w:spacing w:val="-30"/>
          <w:w w:val="10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collectifs</w:t>
      </w:r>
    </w:p>
    <w:p w14:paraId="41BC3EB0" w14:textId="0EEF72F9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433"/>
        </w:tabs>
        <w:autoSpaceDE w:val="0"/>
        <w:autoSpaceDN w:val="0"/>
        <w:spacing w:after="40"/>
        <w:ind w:left="432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sz w:val="16"/>
          <w:szCs w:val="16"/>
          <w:lang w:eastAsia="en-US"/>
        </w:rPr>
        <w:t>26. Toute opération à caractère collectif définie à la section I du chapitre Ier du titre IV du livre</w:t>
      </w:r>
      <w:r w:rsidRPr="00F23BFB">
        <w:rPr>
          <w:rFonts w:ascii="Arial" w:eastAsia="Arial" w:hAnsi="Arial" w:cs="Arial"/>
          <w:spacing w:val="-21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IV.</w:t>
      </w:r>
      <w:bookmarkStart w:id="2" w:name="_Hlk61704235"/>
    </w:p>
    <w:p w14:paraId="131A6B77" w14:textId="77777777" w:rsidR="00F23BFB" w:rsidRPr="00F23BFB" w:rsidRDefault="00F23BFB" w:rsidP="00F23BFB">
      <w:pPr>
        <w:widowControl w:val="0"/>
        <w:tabs>
          <w:tab w:val="left" w:pos="433"/>
        </w:tabs>
        <w:autoSpaceDE w:val="0"/>
        <w:autoSpaceDN w:val="0"/>
        <w:spacing w:after="40"/>
        <w:ind w:left="432"/>
        <w:rPr>
          <w:rFonts w:ascii="Arial" w:eastAsia="Arial" w:hAnsi="Arial" w:cs="Arial"/>
          <w:sz w:val="16"/>
          <w:szCs w:val="16"/>
          <w:lang w:eastAsia="en-US"/>
        </w:rPr>
      </w:pPr>
    </w:p>
    <w:bookmarkEnd w:id="2"/>
    <w:p w14:paraId="6DBDCADD" w14:textId="77777777" w:rsidR="00F23BFB" w:rsidRPr="00F23BFB" w:rsidRDefault="00F23BFB" w:rsidP="00F23BFB">
      <w:pPr>
        <w:widowControl w:val="0"/>
        <w:autoSpaceDE w:val="0"/>
        <w:autoSpaceDN w:val="0"/>
        <w:spacing w:after="40" w:line="229" w:lineRule="exact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L’organisme porteur du risque </w:t>
      </w:r>
      <w:r w:rsidRPr="00F23BFB">
        <w:rPr>
          <w:rFonts w:ascii="Arial" w:eastAsia="Arial" w:hAnsi="Arial" w:cs="Arial"/>
          <w:b/>
          <w:bCs/>
          <w:sz w:val="16"/>
          <w:szCs w:val="16"/>
          <w:lang w:eastAsia="en-US"/>
        </w:rPr>
        <w:t>(candidat / soumissionnaire) 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:</w:t>
      </w:r>
    </w:p>
    <w:p w14:paraId="251C73D4" w14:textId="6E13F075" w:rsidR="00F23BFB" w:rsidRPr="00F23BFB" w:rsidRDefault="00F23BFB" w:rsidP="00F23BFB">
      <w:pPr>
        <w:pStyle w:val="Paragraphedeliste"/>
        <w:widowControl w:val="0"/>
        <w:numPr>
          <w:ilvl w:val="0"/>
          <w:numId w:val="18"/>
        </w:numPr>
        <w:tabs>
          <w:tab w:val="left" w:pos="8940"/>
        </w:tabs>
        <w:autoSpaceDE w:val="0"/>
        <w:autoSpaceDN w:val="0"/>
        <w:spacing w:before="120" w:line="242" w:lineRule="auto"/>
        <w:ind w:right="134"/>
        <w:jc w:val="both"/>
        <w:rPr>
          <w:rFonts w:ascii="Arial" w:eastAsia="Arial" w:hAnsi="Arial" w:cs="Arial"/>
          <w:spacing w:val="-4"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procède</w:t>
      </w:r>
      <w:proofErr w:type="gramEnd"/>
      <w:r w:rsidRPr="00F23BFB">
        <w:rPr>
          <w:rFonts w:ascii="Arial" w:eastAsia="Arial" w:hAnsi="Arial" w:cs="Arial"/>
          <w:sz w:val="16"/>
          <w:szCs w:val="16"/>
          <w:lang w:eastAsia="en-US"/>
        </w:rPr>
        <w:t>, lorsque l'opération d'assurance le nécessite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Cs/>
          <w:sz w:val="16"/>
          <w:szCs w:val="16"/>
          <w:lang w:eastAsia="en-US"/>
        </w:rPr>
        <w:t>de par la Loi Française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 xml:space="preserve">(ex : responsabilité civile décennale, dommages-ouvrage, prestations statutaires invalidité,…)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à un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>provisionnement technique</w:t>
      </w:r>
      <w:r w:rsidRPr="00F23BFB">
        <w:rPr>
          <w:rFonts w:ascii="Arial" w:eastAsia="Arial" w:hAnsi="Arial" w:cs="Arial"/>
          <w:b/>
          <w:color w:val="126AB3" w:themeColor="accent3"/>
          <w:spacing w:val="-23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>par</w:t>
      </w:r>
      <w:r w:rsidRPr="00F23BFB">
        <w:rPr>
          <w:rFonts w:ascii="Arial" w:eastAsia="Arial" w:hAnsi="Arial" w:cs="Arial"/>
          <w:b/>
          <w:color w:val="126AB3" w:themeColor="accent3"/>
          <w:spacing w:val="-5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capitalisation :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 xml:space="preserve">NON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Sans objet</w:t>
      </w:r>
    </w:p>
    <w:p w14:paraId="4F944316" w14:textId="77777777" w:rsidR="00F23BFB" w:rsidRPr="00F23BFB" w:rsidRDefault="00F23BFB" w:rsidP="00F23BFB">
      <w:pPr>
        <w:widowControl w:val="0"/>
        <w:numPr>
          <w:ilvl w:val="1"/>
          <w:numId w:val="18"/>
        </w:numPr>
        <w:tabs>
          <w:tab w:val="left" w:pos="8940"/>
        </w:tabs>
        <w:autoSpaceDE w:val="0"/>
        <w:autoSpaceDN w:val="0"/>
        <w:spacing w:before="60" w:line="242" w:lineRule="auto"/>
        <w:ind w:right="618"/>
        <w:rPr>
          <w:rFonts w:ascii="Arial" w:eastAsia="Arial" w:hAnsi="Arial" w:cs="Arial"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si</w:t>
      </w:r>
      <w:proofErr w:type="gramEnd"/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oui, </w:t>
      </w:r>
      <w:proofErr w:type="spellStart"/>
      <w:r w:rsidRPr="00F23BFB">
        <w:rPr>
          <w:rFonts w:ascii="Arial" w:eastAsia="Arial" w:hAnsi="Arial" w:cs="Arial"/>
          <w:sz w:val="16"/>
          <w:szCs w:val="16"/>
          <w:lang w:eastAsia="en-US"/>
        </w:rPr>
        <w:t>dispose t</w:t>
      </w:r>
      <w:proofErr w:type="spellEnd"/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-il d'une réassurance spécifique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(elle aussi</w:t>
      </w:r>
      <w:r w:rsidRPr="00F23BFB">
        <w:rPr>
          <w:rFonts w:ascii="Arial" w:eastAsia="Arial" w:hAnsi="Arial" w:cs="Arial"/>
          <w:i/>
          <w:spacing w:val="-14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en</w:t>
      </w:r>
      <w:r w:rsidRPr="00F23BFB">
        <w:rPr>
          <w:rFonts w:ascii="Arial" w:eastAsia="Arial" w:hAnsi="Arial" w:cs="Arial"/>
          <w:i/>
          <w:spacing w:val="-4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capitalisation)</w:t>
      </w:r>
      <w:r w:rsidRPr="00F23BFB">
        <w:rPr>
          <w:rFonts w:ascii="Arial" w:eastAsia="Arial" w:hAnsi="Arial" w:cs="Arial"/>
          <w:b/>
          <w:color w:val="008AB1"/>
          <w:sz w:val="16"/>
          <w:szCs w:val="16"/>
          <w:lang w:eastAsia="en-US"/>
        </w:rPr>
        <w:t xml:space="preserve">  : </w:t>
      </w:r>
      <w:r w:rsidRPr="00F23BFB">
        <w:rPr>
          <w:rFonts w:ascii="Arial" w:eastAsia="Arial" w:hAnsi="Arial" w:cs="Arial"/>
          <w:color w:val="008AB1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008AB1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 xml:space="preserve">NON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008AB1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Sans objet</w:t>
      </w:r>
    </w:p>
    <w:p w14:paraId="05DE903E" w14:textId="01452D11" w:rsidR="00F23BFB" w:rsidRPr="00F23BFB" w:rsidRDefault="00F23BFB" w:rsidP="00F23BFB">
      <w:pPr>
        <w:pStyle w:val="Paragraphedeliste"/>
        <w:widowControl w:val="0"/>
        <w:numPr>
          <w:ilvl w:val="0"/>
          <w:numId w:val="18"/>
        </w:numPr>
        <w:tabs>
          <w:tab w:val="left" w:pos="2986"/>
          <w:tab w:val="left" w:pos="5823"/>
        </w:tabs>
        <w:autoSpaceDE w:val="0"/>
        <w:autoSpaceDN w:val="0"/>
        <w:spacing w:before="120" w:line="266" w:lineRule="exact"/>
        <w:rPr>
          <w:rFonts w:ascii="Arial" w:eastAsia="Arial" w:hAnsi="Arial" w:cs="Arial"/>
          <w:i/>
          <w:sz w:val="16"/>
          <w:szCs w:val="16"/>
          <w:lang w:eastAsia="en-US"/>
        </w:rPr>
      </w:pPr>
      <w:r w:rsidRPr="00F23BFB">
        <w:rPr>
          <w:rFonts w:eastAsia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684E8C" wp14:editId="535B6AA4">
                <wp:simplePos x="0" y="0"/>
                <wp:positionH relativeFrom="page">
                  <wp:posOffset>4571594</wp:posOffset>
                </wp:positionH>
                <wp:positionV relativeFrom="paragraph">
                  <wp:posOffset>354533</wp:posOffset>
                </wp:positionV>
                <wp:extent cx="226060" cy="489230"/>
                <wp:effectExtent l="0" t="0" r="2540" b="6350"/>
                <wp:wrapNone/>
                <wp:docPr id="14" name="Forme libre : form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489230"/>
                        </a:xfrm>
                        <a:custGeom>
                          <a:avLst/>
                          <a:gdLst>
                            <a:gd name="T0" fmla="+- 0 8734 8520"/>
                            <a:gd name="T1" fmla="*/ T0 w 356"/>
                            <a:gd name="T2" fmla="+- 0 154 -254"/>
                            <a:gd name="T3" fmla="*/ 154 h 804"/>
                            <a:gd name="T4" fmla="+- 0 8695 8520"/>
                            <a:gd name="T5" fmla="*/ T4 w 356"/>
                            <a:gd name="T6" fmla="+- 0 166 -254"/>
                            <a:gd name="T7" fmla="*/ 166 h 804"/>
                            <a:gd name="T8" fmla="+- 0 8690 8520"/>
                            <a:gd name="T9" fmla="*/ T8 w 356"/>
                            <a:gd name="T10" fmla="+- 0 170 -254"/>
                            <a:gd name="T11" fmla="*/ 170 h 804"/>
                            <a:gd name="T12" fmla="+- 0 8683 8520"/>
                            <a:gd name="T13" fmla="*/ T12 w 356"/>
                            <a:gd name="T14" fmla="+- 0 518 -254"/>
                            <a:gd name="T15" fmla="*/ 518 h 804"/>
                            <a:gd name="T16" fmla="+- 0 8654 8520"/>
                            <a:gd name="T17" fmla="*/ T16 w 356"/>
                            <a:gd name="T18" fmla="+- 0 528 -254"/>
                            <a:gd name="T19" fmla="*/ 528 h 804"/>
                            <a:gd name="T20" fmla="+- 0 8602 8520"/>
                            <a:gd name="T21" fmla="*/ T20 w 356"/>
                            <a:gd name="T22" fmla="+- 0 535 -254"/>
                            <a:gd name="T23" fmla="*/ 535 h 804"/>
                            <a:gd name="T24" fmla="+- 0 8520 8520"/>
                            <a:gd name="T25" fmla="*/ T24 w 356"/>
                            <a:gd name="T26" fmla="+- 0 538 -254"/>
                            <a:gd name="T27" fmla="*/ 538 h 804"/>
                            <a:gd name="T28" fmla="+- 0 8587 8520"/>
                            <a:gd name="T29" fmla="*/ T28 w 356"/>
                            <a:gd name="T30" fmla="+- 0 547 -254"/>
                            <a:gd name="T31" fmla="*/ 547 h 804"/>
                            <a:gd name="T32" fmla="+- 0 8630 8520"/>
                            <a:gd name="T33" fmla="*/ T32 w 356"/>
                            <a:gd name="T34" fmla="+- 0 542 -254"/>
                            <a:gd name="T35" fmla="*/ 542 h 804"/>
                            <a:gd name="T36" fmla="+- 0 8676 8520"/>
                            <a:gd name="T37" fmla="*/ T36 w 356"/>
                            <a:gd name="T38" fmla="+- 0 533 -254"/>
                            <a:gd name="T39" fmla="*/ 533 h 804"/>
                            <a:gd name="T40" fmla="+- 0 8690 8520"/>
                            <a:gd name="T41" fmla="*/ T40 w 356"/>
                            <a:gd name="T42" fmla="+- 0 528 -254"/>
                            <a:gd name="T43" fmla="*/ 528 h 804"/>
                            <a:gd name="T44" fmla="+- 0 8698 8520"/>
                            <a:gd name="T45" fmla="*/ T44 w 356"/>
                            <a:gd name="T46" fmla="+- 0 521 -254"/>
                            <a:gd name="T47" fmla="*/ 521 h 804"/>
                            <a:gd name="T48" fmla="+- 0 8700 8520"/>
                            <a:gd name="T49" fmla="*/ T48 w 356"/>
                            <a:gd name="T50" fmla="+- 0 175 -254"/>
                            <a:gd name="T51" fmla="*/ 175 h 804"/>
                            <a:gd name="T52" fmla="+- 0 8710 8520"/>
                            <a:gd name="T53" fmla="*/ T52 w 356"/>
                            <a:gd name="T54" fmla="+- 0 170 -254"/>
                            <a:gd name="T55" fmla="*/ 170 h 804"/>
                            <a:gd name="T56" fmla="+- 0 8772 8520"/>
                            <a:gd name="T57" fmla="*/ T56 w 356"/>
                            <a:gd name="T58" fmla="+- 0 156 -254"/>
                            <a:gd name="T59" fmla="*/ 156 h 804"/>
                            <a:gd name="T60" fmla="+- 0 8834 8520"/>
                            <a:gd name="T61" fmla="*/ T60 w 356"/>
                            <a:gd name="T62" fmla="+- 0 154 -254"/>
                            <a:gd name="T63" fmla="*/ 154 h 804"/>
                            <a:gd name="T64" fmla="+- 0 8801 8520"/>
                            <a:gd name="T65" fmla="*/ T64 w 356"/>
                            <a:gd name="T66" fmla="+- 0 149 -254"/>
                            <a:gd name="T67" fmla="*/ 149 h 804"/>
                            <a:gd name="T68" fmla="+- 0 8702 8520"/>
                            <a:gd name="T69" fmla="*/ T68 w 356"/>
                            <a:gd name="T70" fmla="+- 0 174 -254"/>
                            <a:gd name="T71" fmla="*/ 174 h 804"/>
                            <a:gd name="T72" fmla="+- 0 8702 8520"/>
                            <a:gd name="T73" fmla="*/ T72 w 356"/>
                            <a:gd name="T74" fmla="+- 0 174 -254"/>
                            <a:gd name="T75" fmla="*/ 174 h 804"/>
                            <a:gd name="T76" fmla="+- 0 8702 8520"/>
                            <a:gd name="T77" fmla="*/ T76 w 356"/>
                            <a:gd name="T78" fmla="+- 0 174 -254"/>
                            <a:gd name="T79" fmla="*/ 174 h 804"/>
                            <a:gd name="T80" fmla="+- 0 8702 8520"/>
                            <a:gd name="T81" fmla="*/ T80 w 356"/>
                            <a:gd name="T82" fmla="+- 0 173 -254"/>
                            <a:gd name="T83" fmla="*/ 173 h 804"/>
                            <a:gd name="T84" fmla="+- 0 8870 8520"/>
                            <a:gd name="T85" fmla="*/ T84 w 356"/>
                            <a:gd name="T86" fmla="+- 0 142 -254"/>
                            <a:gd name="T87" fmla="*/ 142 h 804"/>
                            <a:gd name="T88" fmla="+- 0 8786 8520"/>
                            <a:gd name="T89" fmla="*/ T88 w 356"/>
                            <a:gd name="T90" fmla="+- 0 146 -254"/>
                            <a:gd name="T91" fmla="*/ 146 h 804"/>
                            <a:gd name="T92" fmla="+- 0 8801 8520"/>
                            <a:gd name="T93" fmla="*/ T92 w 356"/>
                            <a:gd name="T94" fmla="+- 0 149 -254"/>
                            <a:gd name="T95" fmla="*/ 149 h 804"/>
                            <a:gd name="T96" fmla="+- 0 8870 8520"/>
                            <a:gd name="T97" fmla="*/ T96 w 356"/>
                            <a:gd name="T98" fmla="+- 0 142 -254"/>
                            <a:gd name="T99" fmla="*/ 142 h 804"/>
                            <a:gd name="T100" fmla="+- 0 8870 8520"/>
                            <a:gd name="T101" fmla="*/ T100 w 356"/>
                            <a:gd name="T102" fmla="+- 0 151 -254"/>
                            <a:gd name="T103" fmla="*/ 151 h 804"/>
                            <a:gd name="T104" fmla="+- 0 8875 8520"/>
                            <a:gd name="T105" fmla="*/ T104 w 356"/>
                            <a:gd name="T106" fmla="+- 0 144 -254"/>
                            <a:gd name="T107" fmla="*/ 144 h 804"/>
                            <a:gd name="T108" fmla="+- 0 8688 8520"/>
                            <a:gd name="T109" fmla="*/ T108 w 356"/>
                            <a:gd name="T110" fmla="+- 0 -223 -254"/>
                            <a:gd name="T111" fmla="*/ -223 h 804"/>
                            <a:gd name="T112" fmla="+- 0 8693 8520"/>
                            <a:gd name="T113" fmla="*/ T112 w 356"/>
                            <a:gd name="T114" fmla="+- 0 125 -254"/>
                            <a:gd name="T115" fmla="*/ 125 h 804"/>
                            <a:gd name="T116" fmla="+- 0 8700 8520"/>
                            <a:gd name="T117" fmla="*/ T116 w 356"/>
                            <a:gd name="T118" fmla="+- 0 132 -254"/>
                            <a:gd name="T119" fmla="*/ 132 h 804"/>
                            <a:gd name="T120" fmla="+- 0 8758 8520"/>
                            <a:gd name="T121" fmla="*/ T120 w 356"/>
                            <a:gd name="T122" fmla="+- 0 146 -254"/>
                            <a:gd name="T123" fmla="*/ 146 h 804"/>
                            <a:gd name="T124" fmla="+- 0 8834 8520"/>
                            <a:gd name="T125" fmla="*/ T124 w 356"/>
                            <a:gd name="T126" fmla="+- 0 142 -254"/>
                            <a:gd name="T127" fmla="*/ 142 h 804"/>
                            <a:gd name="T128" fmla="+- 0 8772 8520"/>
                            <a:gd name="T129" fmla="*/ T128 w 356"/>
                            <a:gd name="T130" fmla="+- 0 137 -254"/>
                            <a:gd name="T131" fmla="*/ 137 h 804"/>
                            <a:gd name="T132" fmla="+- 0 8736 8520"/>
                            <a:gd name="T133" fmla="*/ T132 w 356"/>
                            <a:gd name="T134" fmla="+- 0 132 -254"/>
                            <a:gd name="T135" fmla="*/ 132 h 804"/>
                            <a:gd name="T136" fmla="+- 0 8700 8520"/>
                            <a:gd name="T137" fmla="*/ T136 w 356"/>
                            <a:gd name="T138" fmla="+- 0 120 -254"/>
                            <a:gd name="T139" fmla="*/ 120 h 804"/>
                            <a:gd name="T140" fmla="+- 0 8700 8520"/>
                            <a:gd name="T141" fmla="*/ T140 w 356"/>
                            <a:gd name="T142" fmla="+- 0 118 -254"/>
                            <a:gd name="T143" fmla="*/ 118 h 804"/>
                            <a:gd name="T144" fmla="+- 0 8700 8520"/>
                            <a:gd name="T145" fmla="*/ T144 w 356"/>
                            <a:gd name="T146" fmla="+- 0 118 -254"/>
                            <a:gd name="T147" fmla="*/ 118 h 804"/>
                            <a:gd name="T148" fmla="+- 0 8690 8520"/>
                            <a:gd name="T149" fmla="*/ T148 w 356"/>
                            <a:gd name="T150" fmla="+- 0 -218 -254"/>
                            <a:gd name="T151" fmla="*/ -218 h 804"/>
                            <a:gd name="T152" fmla="+- 0 8664 8520"/>
                            <a:gd name="T153" fmla="*/ T152 w 356"/>
                            <a:gd name="T154" fmla="+- 0 -233 -254"/>
                            <a:gd name="T155" fmla="*/ -233 h 804"/>
                            <a:gd name="T156" fmla="+- 0 8688 8520"/>
                            <a:gd name="T157" fmla="*/ T156 w 356"/>
                            <a:gd name="T158" fmla="+- 0 -221 -254"/>
                            <a:gd name="T159" fmla="*/ -221 h 804"/>
                            <a:gd name="T160" fmla="+- 0 8695 8520"/>
                            <a:gd name="T161" fmla="*/ T160 w 356"/>
                            <a:gd name="T162" fmla="+- 0 -230 -254"/>
                            <a:gd name="T163" fmla="*/ -230 h 804"/>
                            <a:gd name="T164" fmla="+- 0 8654 8520"/>
                            <a:gd name="T165" fmla="*/ T164 w 356"/>
                            <a:gd name="T166" fmla="+- 0 -245 -254"/>
                            <a:gd name="T167" fmla="*/ -245 h 804"/>
                            <a:gd name="T168" fmla="+- 0 8602 8520"/>
                            <a:gd name="T169" fmla="*/ T168 w 356"/>
                            <a:gd name="T170" fmla="+- 0 -240 -254"/>
                            <a:gd name="T171" fmla="*/ -240 h 804"/>
                            <a:gd name="T172" fmla="+- 0 8654 8520"/>
                            <a:gd name="T173" fmla="*/ T172 w 356"/>
                            <a:gd name="T174" fmla="+- 0 -233 -254"/>
                            <a:gd name="T175" fmla="*/ -233 h 804"/>
                            <a:gd name="T176" fmla="+- 0 8676 8520"/>
                            <a:gd name="T177" fmla="*/ T176 w 356"/>
                            <a:gd name="T178" fmla="+- 0 -240 -254"/>
                            <a:gd name="T179" fmla="*/ -240 h 804"/>
                            <a:gd name="T180" fmla="+- 0 8554 8520"/>
                            <a:gd name="T181" fmla="*/ T180 w 356"/>
                            <a:gd name="T182" fmla="+- 0 -254 -254"/>
                            <a:gd name="T183" fmla="*/ -254 h 804"/>
                            <a:gd name="T184" fmla="+- 0 8645 8520"/>
                            <a:gd name="T185" fmla="*/ T184 w 356"/>
                            <a:gd name="T186" fmla="+- 0 -245 -254"/>
                            <a:gd name="T187" fmla="*/ -245 h 804"/>
                            <a:gd name="T188" fmla="+- 0 8604 8520"/>
                            <a:gd name="T189" fmla="*/ T188 w 356"/>
                            <a:gd name="T190" fmla="+- 0 -252 -254"/>
                            <a:gd name="T191" fmla="*/ -252 h 8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56" h="804">
                              <a:moveTo>
                                <a:pt x="252" y="400"/>
                              </a:moveTo>
                              <a:lnTo>
                                <a:pt x="238" y="403"/>
                              </a:lnTo>
                              <a:lnTo>
                                <a:pt x="214" y="408"/>
                              </a:lnTo>
                              <a:lnTo>
                                <a:pt x="194" y="412"/>
                              </a:lnTo>
                              <a:lnTo>
                                <a:pt x="180" y="417"/>
                              </a:lnTo>
                              <a:lnTo>
                                <a:pt x="175" y="420"/>
                              </a:lnTo>
                              <a:lnTo>
                                <a:pt x="175" y="422"/>
                              </a:lnTo>
                              <a:lnTo>
                                <a:pt x="173" y="424"/>
                              </a:lnTo>
                              <a:lnTo>
                                <a:pt x="170" y="424"/>
                              </a:lnTo>
                              <a:lnTo>
                                <a:pt x="170" y="768"/>
                              </a:lnTo>
                              <a:lnTo>
                                <a:pt x="168" y="770"/>
                              </a:lnTo>
                              <a:lnTo>
                                <a:pt x="163" y="772"/>
                              </a:lnTo>
                              <a:lnTo>
                                <a:pt x="166" y="772"/>
                              </a:lnTo>
                              <a:lnTo>
                                <a:pt x="144" y="780"/>
                              </a:lnTo>
                              <a:lnTo>
                                <a:pt x="134" y="782"/>
                              </a:lnTo>
                              <a:lnTo>
                                <a:pt x="110" y="787"/>
                              </a:lnTo>
                              <a:lnTo>
                                <a:pt x="96" y="787"/>
                              </a:lnTo>
                              <a:lnTo>
                                <a:pt x="82" y="789"/>
                              </a:lnTo>
                              <a:lnTo>
                                <a:pt x="67" y="789"/>
                              </a:lnTo>
                              <a:lnTo>
                                <a:pt x="34" y="792"/>
                              </a:lnTo>
                              <a:lnTo>
                                <a:pt x="0" y="792"/>
                              </a:lnTo>
                              <a:lnTo>
                                <a:pt x="0" y="804"/>
                              </a:lnTo>
                              <a:lnTo>
                                <a:pt x="36" y="801"/>
                              </a:lnTo>
                              <a:lnTo>
                                <a:pt x="67" y="801"/>
                              </a:lnTo>
                              <a:lnTo>
                                <a:pt x="84" y="799"/>
                              </a:lnTo>
                              <a:lnTo>
                                <a:pt x="98" y="796"/>
                              </a:lnTo>
                              <a:lnTo>
                                <a:pt x="110" y="796"/>
                              </a:lnTo>
                              <a:lnTo>
                                <a:pt x="125" y="794"/>
                              </a:lnTo>
                              <a:lnTo>
                                <a:pt x="137" y="792"/>
                              </a:lnTo>
                              <a:lnTo>
                                <a:pt x="156" y="787"/>
                              </a:lnTo>
                              <a:lnTo>
                                <a:pt x="163" y="784"/>
                              </a:lnTo>
                              <a:lnTo>
                                <a:pt x="168" y="782"/>
                              </a:lnTo>
                              <a:lnTo>
                                <a:pt x="170" y="782"/>
                              </a:lnTo>
                              <a:lnTo>
                                <a:pt x="173" y="777"/>
                              </a:lnTo>
                              <a:lnTo>
                                <a:pt x="175" y="777"/>
                              </a:lnTo>
                              <a:lnTo>
                                <a:pt x="178" y="775"/>
                              </a:lnTo>
                              <a:lnTo>
                                <a:pt x="178" y="772"/>
                              </a:lnTo>
                              <a:lnTo>
                                <a:pt x="180" y="770"/>
                              </a:lnTo>
                              <a:lnTo>
                                <a:pt x="180" y="429"/>
                              </a:lnTo>
                              <a:lnTo>
                                <a:pt x="182" y="427"/>
                              </a:lnTo>
                              <a:lnTo>
                                <a:pt x="185" y="427"/>
                              </a:lnTo>
                              <a:lnTo>
                                <a:pt x="190" y="424"/>
                              </a:lnTo>
                              <a:lnTo>
                                <a:pt x="197" y="422"/>
                              </a:lnTo>
                              <a:lnTo>
                                <a:pt x="216" y="417"/>
                              </a:lnTo>
                              <a:lnTo>
                                <a:pt x="252" y="410"/>
                              </a:lnTo>
                              <a:lnTo>
                                <a:pt x="266" y="410"/>
                              </a:lnTo>
                              <a:lnTo>
                                <a:pt x="283" y="408"/>
                              </a:lnTo>
                              <a:lnTo>
                                <a:pt x="314" y="408"/>
                              </a:lnTo>
                              <a:lnTo>
                                <a:pt x="350" y="405"/>
                              </a:lnTo>
                              <a:lnTo>
                                <a:pt x="314" y="405"/>
                              </a:lnTo>
                              <a:lnTo>
                                <a:pt x="281" y="403"/>
                              </a:lnTo>
                              <a:lnTo>
                                <a:pt x="266" y="403"/>
                              </a:lnTo>
                              <a:lnTo>
                                <a:pt x="252" y="400"/>
                              </a:lnTo>
                              <a:close/>
                              <a:moveTo>
                                <a:pt x="182" y="428"/>
                              </a:moveTo>
                              <a:lnTo>
                                <a:pt x="180" y="429"/>
                              </a:lnTo>
                              <a:lnTo>
                                <a:pt x="180" y="432"/>
                              </a:lnTo>
                              <a:lnTo>
                                <a:pt x="182" y="428"/>
                              </a:lnTo>
                              <a:close/>
                              <a:moveTo>
                                <a:pt x="182" y="427"/>
                              </a:moveTo>
                              <a:lnTo>
                                <a:pt x="180" y="429"/>
                              </a:lnTo>
                              <a:lnTo>
                                <a:pt x="182" y="428"/>
                              </a:lnTo>
                              <a:lnTo>
                                <a:pt x="182" y="427"/>
                              </a:lnTo>
                              <a:close/>
                              <a:moveTo>
                                <a:pt x="185" y="427"/>
                              </a:moveTo>
                              <a:lnTo>
                                <a:pt x="182" y="427"/>
                              </a:lnTo>
                              <a:lnTo>
                                <a:pt x="182" y="428"/>
                              </a:lnTo>
                              <a:lnTo>
                                <a:pt x="185" y="427"/>
                              </a:lnTo>
                              <a:close/>
                              <a:moveTo>
                                <a:pt x="350" y="396"/>
                              </a:moveTo>
                              <a:lnTo>
                                <a:pt x="314" y="396"/>
                              </a:lnTo>
                              <a:lnTo>
                                <a:pt x="281" y="398"/>
                              </a:lnTo>
                              <a:lnTo>
                                <a:pt x="266" y="400"/>
                              </a:lnTo>
                              <a:lnTo>
                                <a:pt x="252" y="400"/>
                              </a:lnTo>
                              <a:lnTo>
                                <a:pt x="266" y="403"/>
                              </a:lnTo>
                              <a:lnTo>
                                <a:pt x="281" y="403"/>
                              </a:lnTo>
                              <a:lnTo>
                                <a:pt x="314" y="405"/>
                              </a:lnTo>
                              <a:lnTo>
                                <a:pt x="350" y="405"/>
                              </a:lnTo>
                              <a:lnTo>
                                <a:pt x="350" y="396"/>
                              </a:lnTo>
                              <a:close/>
                              <a:moveTo>
                                <a:pt x="353" y="396"/>
                              </a:moveTo>
                              <a:lnTo>
                                <a:pt x="350" y="396"/>
                              </a:lnTo>
                              <a:lnTo>
                                <a:pt x="350" y="405"/>
                              </a:lnTo>
                              <a:lnTo>
                                <a:pt x="353" y="405"/>
                              </a:lnTo>
                              <a:lnTo>
                                <a:pt x="355" y="403"/>
                              </a:lnTo>
                              <a:lnTo>
                                <a:pt x="355" y="398"/>
                              </a:lnTo>
                              <a:lnTo>
                                <a:pt x="353" y="396"/>
                              </a:lnTo>
                              <a:close/>
                              <a:moveTo>
                                <a:pt x="179" y="31"/>
                              </a:moveTo>
                              <a:lnTo>
                                <a:pt x="168" y="31"/>
                              </a:lnTo>
                              <a:lnTo>
                                <a:pt x="170" y="33"/>
                              </a:lnTo>
                              <a:lnTo>
                                <a:pt x="170" y="379"/>
                              </a:lnTo>
                              <a:lnTo>
                                <a:pt x="173" y="379"/>
                              </a:lnTo>
                              <a:lnTo>
                                <a:pt x="175" y="381"/>
                              </a:lnTo>
                              <a:lnTo>
                                <a:pt x="180" y="384"/>
                              </a:lnTo>
                              <a:lnTo>
                                <a:pt x="180" y="386"/>
                              </a:lnTo>
                              <a:lnTo>
                                <a:pt x="194" y="391"/>
                              </a:lnTo>
                              <a:lnTo>
                                <a:pt x="214" y="396"/>
                              </a:lnTo>
                              <a:lnTo>
                                <a:pt x="238" y="400"/>
                              </a:lnTo>
                              <a:lnTo>
                                <a:pt x="266" y="400"/>
                              </a:lnTo>
                              <a:lnTo>
                                <a:pt x="281" y="398"/>
                              </a:lnTo>
                              <a:lnTo>
                                <a:pt x="314" y="396"/>
                              </a:lnTo>
                              <a:lnTo>
                                <a:pt x="283" y="393"/>
                              </a:lnTo>
                              <a:lnTo>
                                <a:pt x="266" y="393"/>
                              </a:lnTo>
                              <a:lnTo>
                                <a:pt x="252" y="391"/>
                              </a:lnTo>
                              <a:lnTo>
                                <a:pt x="240" y="388"/>
                              </a:lnTo>
                              <a:lnTo>
                                <a:pt x="228" y="388"/>
                              </a:lnTo>
                              <a:lnTo>
                                <a:pt x="216" y="386"/>
                              </a:lnTo>
                              <a:lnTo>
                                <a:pt x="197" y="381"/>
                              </a:lnTo>
                              <a:lnTo>
                                <a:pt x="190" y="379"/>
                              </a:lnTo>
                              <a:lnTo>
                                <a:pt x="180" y="374"/>
                              </a:lnTo>
                              <a:lnTo>
                                <a:pt x="180" y="33"/>
                              </a:lnTo>
                              <a:lnTo>
                                <a:pt x="179" y="31"/>
                              </a:lnTo>
                              <a:close/>
                              <a:moveTo>
                                <a:pt x="180" y="372"/>
                              </a:moveTo>
                              <a:lnTo>
                                <a:pt x="180" y="374"/>
                              </a:lnTo>
                              <a:lnTo>
                                <a:pt x="182" y="374"/>
                              </a:lnTo>
                              <a:lnTo>
                                <a:pt x="180" y="372"/>
                              </a:lnTo>
                              <a:close/>
                              <a:moveTo>
                                <a:pt x="170" y="33"/>
                              </a:moveTo>
                              <a:lnTo>
                                <a:pt x="168" y="33"/>
                              </a:lnTo>
                              <a:lnTo>
                                <a:pt x="170" y="36"/>
                              </a:lnTo>
                              <a:lnTo>
                                <a:pt x="170" y="33"/>
                              </a:lnTo>
                              <a:close/>
                              <a:moveTo>
                                <a:pt x="170" y="21"/>
                              </a:moveTo>
                              <a:lnTo>
                                <a:pt x="144" y="21"/>
                              </a:lnTo>
                              <a:lnTo>
                                <a:pt x="166" y="28"/>
                              </a:lnTo>
                              <a:lnTo>
                                <a:pt x="163" y="28"/>
                              </a:lnTo>
                              <a:lnTo>
                                <a:pt x="168" y="33"/>
                              </a:lnTo>
                              <a:lnTo>
                                <a:pt x="168" y="31"/>
                              </a:lnTo>
                              <a:lnTo>
                                <a:pt x="179" y="31"/>
                              </a:lnTo>
                              <a:lnTo>
                                <a:pt x="175" y="24"/>
                              </a:lnTo>
                              <a:lnTo>
                                <a:pt x="173" y="24"/>
                              </a:lnTo>
                              <a:lnTo>
                                <a:pt x="170" y="21"/>
                              </a:lnTo>
                              <a:close/>
                              <a:moveTo>
                                <a:pt x="134" y="9"/>
                              </a:moveTo>
                              <a:lnTo>
                                <a:pt x="34" y="9"/>
                              </a:lnTo>
                              <a:lnTo>
                                <a:pt x="67" y="12"/>
                              </a:lnTo>
                              <a:lnTo>
                                <a:pt x="82" y="14"/>
                              </a:lnTo>
                              <a:lnTo>
                                <a:pt x="96" y="14"/>
                              </a:lnTo>
                              <a:lnTo>
                                <a:pt x="110" y="16"/>
                              </a:lnTo>
                              <a:lnTo>
                                <a:pt x="134" y="21"/>
                              </a:lnTo>
                              <a:lnTo>
                                <a:pt x="168" y="21"/>
                              </a:lnTo>
                              <a:lnTo>
                                <a:pt x="163" y="16"/>
                              </a:lnTo>
                              <a:lnTo>
                                <a:pt x="156" y="14"/>
                              </a:lnTo>
                              <a:lnTo>
                                <a:pt x="146" y="12"/>
                              </a:lnTo>
                              <a:lnTo>
                                <a:pt x="134" y="9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25" y="9"/>
                              </a:lnTo>
                              <a:lnTo>
                                <a:pt x="110" y="7"/>
                              </a:lnTo>
                              <a:lnTo>
                                <a:pt x="98" y="4"/>
                              </a:lnTo>
                              <a:lnTo>
                                <a:pt x="84" y="2"/>
                              </a:lnTo>
                              <a:lnTo>
                                <a:pt x="67" y="2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9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BAF83" id="Forme libre : forme 14" o:spid="_x0000_s1026" style="position:absolute;margin-left:359.95pt;margin-top:27.9pt;width:17.8pt;height:38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6,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" path="m252,400r-14,3l214,408r-20,4l180,417r-5,3l175,422r-2,2l170,424r,344l168,770r-5,2l166,772r-22,8l134,782r-24,5l96,787r-14,2l67,789r-33,3l,792r,12l36,801r31,l84,799r14,-3l110,796r15,-2l137,792r19,-5l163,784r5,-2l170,782r3,-5l175,777r3,-2l178,772r2,-2l180,429r2,-2l185,427r5,-3l197,422r19,-5l252,410r14,l283,408r31,l350,405r-36,l281,403r-15,l252,400xm182,428r-2,1l180,432r2,-4xm182,427r-2,2l182,428r,-1xm185,427r-3,l182,428r3,-1xm350,396r-36,l281,398r-15,2l252,400r14,3l281,403r33,2l350,405r,-9xm353,396r-3,l350,405r3,l355,403r,-5l353,396xm179,31r-11,l170,33r,346l173,379r2,2l180,384r,2l194,391r20,5l238,400r28,l281,398r33,-2l283,393r-17,l252,391r-12,-3l228,388r-12,-2l197,381r-7,-2l180,374r,-341l179,31xm180,372r,2l182,374r-2,-2xm170,33r-2,l170,36r,-3xm170,21r-26,l166,28r-3,l168,33r,-2l179,31r-4,-7l173,24r-3,-3xm134,9l34,9r33,3l82,14r14,l110,16r24,5l168,21r-5,-5l156,14,146,12,134,9xm34,l,,,9r125,l110,7,98,4,84,2,67,2,34,xe" fillcolor="#0089b0" stroked="f">
                <v:path arrowok="t" o:connecttype="custom" o:connectlocs="135890,93708;111125,101010;107950,103444;103505,315200;85090,321285;52070,325545;0,327370;42545,332847;69850,329804;99060,324328;107950,321285;113030,317026;114300,106487;120650,103444;160020,94925;199390,93708;178435,90666;115570,105878;115570,105878;115570,105878;115570,105270;222250,86406;168910,88840;178435,90666;222250,86406;222250,91883;225425,87623;106680,-135694;109855,76062;114300,80321;151130,88840;199390,86406;160020,83364;137160,80321;114300,73019;114300,71802;114300,71802;107950,-132652;91440,-141779;106680,-134477;111125,-139954;85090,-149081;52070,-146039;85090,-141779;99060,-146039;21590,-154558;79375,-149081;53340,-153341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fait</w:t>
      </w:r>
      <w:proofErr w:type="gramEnd"/>
      <w:r w:rsidRPr="00F23BFB">
        <w:rPr>
          <w:rFonts w:ascii="Arial" w:eastAsia="Arial" w:hAnsi="Arial" w:cs="Arial"/>
          <w:spacing w:val="-3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l'objet</w:t>
      </w:r>
      <w:r w:rsidRPr="00F23BFB">
        <w:rPr>
          <w:rFonts w:ascii="Arial" w:eastAsia="Arial" w:hAnsi="Arial" w:cs="Arial"/>
          <w:spacing w:val="-2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d'une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Alerte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>□</w:t>
      </w:r>
      <w:r w:rsidRPr="00F23BFB">
        <w:rPr>
          <w:rFonts w:ascii="Arial" w:eastAsia="Arial" w:hAnsi="Arial" w:cs="Arial"/>
          <w:color w:val="008AB1"/>
          <w:spacing w:val="-4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/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Sanction </w:t>
      </w:r>
      <w:r w:rsidRPr="00F23BFB">
        <w:rPr>
          <w:rFonts w:ascii="Arial" w:eastAsia="Arial" w:hAnsi="Arial" w:cs="Arial"/>
          <w:color w:val="008AB1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008AB1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prononcée par l'ACPR ou par l'autorité de contrôle du pays d'origine </w:t>
      </w:r>
      <w:r w:rsidRPr="00F23BFB">
        <w:rPr>
          <w:rFonts w:ascii="Arial" w:eastAsia="Arial" w:hAnsi="Arial" w:cs="Arial"/>
          <w:i/>
          <w:iCs/>
          <w:sz w:val="16"/>
          <w:szCs w:val="16"/>
          <w:lang w:eastAsia="en-US"/>
        </w:rPr>
        <w:t>(</w:t>
      </w:r>
      <w:r w:rsidRPr="00F23BFB">
        <w:rPr>
          <w:rFonts w:ascii="Arial" w:eastAsia="Arial" w:hAnsi="Arial" w:cs="Arial"/>
          <w:i/>
          <w:iCs/>
          <w:color w:val="126AB3" w:themeColor="accent3"/>
          <w:sz w:val="16"/>
          <w:szCs w:val="16"/>
          <w:lang w:eastAsia="en-US"/>
        </w:rPr>
        <w:t>dans l'affirmative adresse internet où elle peut être consultée</w:t>
      </w:r>
      <w:r w:rsidRPr="00F23BFB">
        <w:rPr>
          <w:rFonts w:ascii="Arial" w:eastAsia="Arial" w:hAnsi="Arial" w:cs="Arial"/>
          <w:i/>
          <w:iCs/>
          <w:color w:val="008AB1"/>
          <w:sz w:val="16"/>
          <w:szCs w:val="16"/>
          <w:lang w:eastAsia="en-US"/>
        </w:rPr>
        <w:t>)</w:t>
      </w:r>
    </w:p>
    <w:p w14:paraId="4650478E" w14:textId="62C38153" w:rsidR="00F23BFB" w:rsidRPr="00F23BFB" w:rsidRDefault="00F23BFB" w:rsidP="00F23BFB">
      <w:pPr>
        <w:pStyle w:val="Paragraphedeliste"/>
        <w:widowControl w:val="0"/>
        <w:numPr>
          <w:ilvl w:val="0"/>
          <w:numId w:val="18"/>
        </w:numPr>
        <w:tabs>
          <w:tab w:val="left" w:pos="2986"/>
          <w:tab w:val="left" w:pos="6531"/>
          <w:tab w:val="left" w:pos="7249"/>
        </w:tabs>
        <w:autoSpaceDE w:val="0"/>
        <w:autoSpaceDN w:val="0"/>
        <w:spacing w:before="120" w:line="266" w:lineRule="exact"/>
        <w:rPr>
          <w:rFonts w:ascii="Arial" w:eastAsia="Arial" w:hAnsi="Arial" w:cs="Arial"/>
          <w:b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présente</w:t>
      </w:r>
      <w:proofErr w:type="gramEnd"/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un</w:t>
      </w:r>
      <w:r w:rsidRPr="00F23BFB">
        <w:rPr>
          <w:rFonts w:ascii="Arial" w:eastAsia="Arial" w:hAnsi="Arial" w:cs="Arial"/>
          <w:spacing w:val="-7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ratio</w:t>
      </w:r>
      <w:r w:rsidRPr="00F23BFB">
        <w:rPr>
          <w:rFonts w:ascii="Arial" w:eastAsia="Arial" w:hAnsi="Arial" w:cs="Arial"/>
          <w:spacing w:val="-2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relatif</w:t>
      </w:r>
      <w:r>
        <w:rPr>
          <w:rFonts w:ascii="Arial" w:eastAsia="Arial" w:hAnsi="Arial" w:cs="Arial"/>
          <w:sz w:val="16"/>
          <w:szCs w:val="16"/>
          <w:lang w:eastAsia="en-US"/>
        </w:rPr>
        <w:t xml:space="preserve">         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au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SCR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(Capital de Solvabilité</w:t>
      </w:r>
      <w:r w:rsidRPr="00F23BFB">
        <w:rPr>
          <w:rFonts w:ascii="Arial" w:eastAsia="Arial" w:hAnsi="Arial" w:cs="Arial"/>
          <w:i/>
          <w:spacing w:val="-2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Requis)</w:t>
      </w:r>
      <w:r w:rsidRPr="00F23BFB">
        <w:rPr>
          <w:rFonts w:ascii="Arial" w:eastAsia="Arial" w:hAnsi="Arial" w:cs="Arial"/>
          <w:i/>
          <w:spacing w:val="9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de</w:t>
      </w:r>
      <w:r>
        <w:rPr>
          <w:rFonts w:ascii="Arial" w:eastAsia="Arial" w:hAnsi="Arial" w:cs="Arial"/>
          <w:sz w:val="16"/>
          <w:szCs w:val="16"/>
          <w:lang w:eastAsia="en-US"/>
        </w:rPr>
        <w:t xml:space="preserve">  </w:t>
      </w:r>
      <w:r w:rsidRPr="00F23BFB">
        <w:rPr>
          <w:rFonts w:ascii="Arial" w:eastAsia="Arial" w:hAnsi="Arial" w:cs="Arial"/>
          <w:sz w:val="16"/>
          <w:szCs w:val="16"/>
          <w:u w:val="single" w:color="0089B0"/>
          <w:lang w:eastAsia="en-US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89B0"/>
          <w:lang w:eastAsia="en-US"/>
        </w:rPr>
        <w:t xml:space="preserve">       </w:t>
      </w:r>
      <w:r w:rsidRPr="00F23BFB">
        <w:rPr>
          <w:rFonts w:ascii="Arial" w:eastAsia="Arial" w:hAnsi="Arial" w:cs="Arial"/>
          <w:b/>
          <w:sz w:val="16"/>
          <w:szCs w:val="16"/>
          <w:lang w:eastAsia="en-US"/>
        </w:rPr>
        <w:t>%</w:t>
      </w:r>
      <w:r w:rsidRPr="00F23BFB">
        <w:rPr>
          <w:rFonts w:ascii="Arial" w:eastAsia="Arial" w:hAnsi="Arial" w:cs="Arial"/>
          <w:b/>
          <w:sz w:val="16"/>
          <w:szCs w:val="16"/>
          <w:lang w:eastAsia="en-US"/>
        </w:rPr>
        <w:tab/>
      </w:r>
      <w:r w:rsidRPr="00F23BFB">
        <w:rPr>
          <w:rFonts w:ascii="Arial" w:eastAsia="Arial" w:hAnsi="Arial" w:cs="Arial"/>
          <w:bCs/>
          <w:sz w:val="16"/>
          <w:szCs w:val="16"/>
          <w:lang w:eastAsia="en-US"/>
        </w:rPr>
        <w:t>à la date du</w:t>
      </w:r>
    </w:p>
    <w:p w14:paraId="29084685" w14:textId="63768E89" w:rsidR="00F23BFB" w:rsidRPr="00F23BFB" w:rsidRDefault="00F23BFB" w:rsidP="00F23BFB">
      <w:pPr>
        <w:widowControl w:val="0"/>
        <w:tabs>
          <w:tab w:val="left" w:pos="6531"/>
          <w:tab w:val="left" w:pos="7249"/>
          <w:tab w:val="left" w:pos="8475"/>
          <w:tab w:val="left" w:pos="8926"/>
          <w:tab w:val="left" w:pos="9524"/>
          <w:tab w:val="left" w:pos="10522"/>
        </w:tabs>
        <w:autoSpaceDE w:val="0"/>
        <w:autoSpaceDN w:val="0"/>
        <w:spacing w:before="120"/>
        <w:ind w:left="2127"/>
        <w:rPr>
          <w:rFonts w:ascii="Arial" w:eastAsia="Arial" w:hAnsi="Arial" w:cs="Arial"/>
          <w:i/>
          <w:sz w:val="16"/>
          <w:szCs w:val="16"/>
          <w:lang w:eastAsia="en-US"/>
        </w:rPr>
      </w:pPr>
      <w:r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au</w:t>
      </w:r>
      <w:proofErr w:type="gramEnd"/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MCR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(Capital Minimum</w:t>
      </w:r>
      <w:r w:rsidRPr="00F23BFB">
        <w:rPr>
          <w:rFonts w:ascii="Arial" w:eastAsia="Arial" w:hAnsi="Arial" w:cs="Arial"/>
          <w:i/>
          <w:spacing w:val="-18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i/>
          <w:sz w:val="16"/>
          <w:szCs w:val="16"/>
          <w:lang w:eastAsia="en-US"/>
        </w:rPr>
        <w:t>Requis)</w:t>
      </w:r>
      <w:r w:rsidRPr="00F23BFB">
        <w:rPr>
          <w:rFonts w:ascii="Arial" w:eastAsia="Arial" w:hAnsi="Arial" w:cs="Arial"/>
          <w:i/>
          <w:spacing w:val="9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de</w:t>
      </w:r>
      <w:r>
        <w:rPr>
          <w:rFonts w:ascii="Arial" w:eastAsia="Arial" w:hAnsi="Arial" w:cs="Arial"/>
          <w:sz w:val="16"/>
          <w:szCs w:val="16"/>
          <w:lang w:eastAsia="en-US"/>
        </w:rPr>
        <w:t xml:space="preserve">        </w:t>
      </w:r>
      <w:r w:rsidRPr="00F23BFB">
        <w:rPr>
          <w:rFonts w:ascii="Arial" w:eastAsia="Arial" w:hAnsi="Arial" w:cs="Arial"/>
          <w:sz w:val="16"/>
          <w:szCs w:val="16"/>
          <w:u w:val="single" w:color="0089B0"/>
          <w:lang w:eastAsia="en-US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89B0"/>
          <w:lang w:eastAsia="en-US"/>
        </w:rPr>
        <w:t xml:space="preserve">       </w:t>
      </w:r>
      <w:r w:rsidRPr="00F23BFB">
        <w:rPr>
          <w:rFonts w:ascii="Arial" w:eastAsia="Arial" w:hAnsi="Arial" w:cs="Arial"/>
          <w:b/>
          <w:sz w:val="16"/>
          <w:szCs w:val="16"/>
          <w:lang w:eastAsia="en-US"/>
        </w:rPr>
        <w:t>%</w:t>
      </w:r>
      <w:r>
        <w:rPr>
          <w:rFonts w:ascii="Arial" w:eastAsia="Arial" w:hAnsi="Arial" w:cs="Arial"/>
          <w:b/>
          <w:sz w:val="16"/>
          <w:szCs w:val="16"/>
          <w:lang w:eastAsia="en-US"/>
        </w:rPr>
        <w:t xml:space="preserve">        </w:t>
      </w:r>
      <w:r w:rsidRPr="00F23BFB">
        <w:rPr>
          <w:rFonts w:ascii="Century Gothic" w:eastAsia="Arial" w:hAnsi="Century Gothic" w:cs="Arial"/>
          <w:b/>
          <w:sz w:val="18"/>
          <w:u w:val="single" w:color="0089B0"/>
          <w:lang w:eastAsia="en-US"/>
        </w:rPr>
        <w:tab/>
      </w:r>
      <w:r w:rsidRPr="00F23BFB">
        <w:rPr>
          <w:rFonts w:ascii="Century Gothic" w:eastAsia="Arial" w:hAnsi="Century Gothic" w:cs="Arial"/>
          <w:i/>
          <w:sz w:val="18"/>
          <w:lang w:eastAsia="en-US"/>
        </w:rPr>
        <w:t>/</w:t>
      </w:r>
      <w:r>
        <w:rPr>
          <w:rFonts w:ascii="Century Gothic" w:eastAsia="Arial" w:hAnsi="Century Gothic" w:cs="Arial"/>
          <w:i/>
          <w:sz w:val="18"/>
          <w:lang w:eastAsia="en-US"/>
        </w:rPr>
        <w:t xml:space="preserve"> </w:t>
      </w:r>
      <w:r w:rsidRPr="00F23BFB">
        <w:rPr>
          <w:rFonts w:ascii="Century Gothic" w:eastAsia="Arial" w:hAnsi="Century Gothic" w:cs="Arial"/>
          <w:i/>
          <w:sz w:val="18"/>
          <w:u w:val="single" w:color="0089B0"/>
          <w:lang w:eastAsia="en-US"/>
        </w:rPr>
        <w:tab/>
      </w:r>
      <w:r w:rsidRPr="00F23BFB">
        <w:rPr>
          <w:rFonts w:ascii="Century Gothic" w:eastAsia="Arial" w:hAnsi="Century Gothic" w:cs="Arial"/>
          <w:i/>
          <w:sz w:val="18"/>
          <w:lang w:eastAsia="en-US"/>
        </w:rPr>
        <w:t>/</w:t>
      </w:r>
      <w:r w:rsidRPr="00F23BFB">
        <w:rPr>
          <w:rFonts w:ascii="Century Gothic" w:eastAsia="Arial" w:hAnsi="Century Gothic" w:cs="Arial"/>
          <w:i/>
          <w:spacing w:val="-1"/>
          <w:sz w:val="18"/>
          <w:lang w:eastAsia="en-US"/>
        </w:rPr>
        <w:t xml:space="preserve"> </w:t>
      </w:r>
      <w:r w:rsidRPr="00F23BFB">
        <w:rPr>
          <w:rFonts w:ascii="Century Gothic" w:eastAsia="Arial" w:hAnsi="Century Gothic" w:cs="Arial"/>
          <w:i/>
          <w:w w:val="99"/>
          <w:sz w:val="18"/>
          <w:u w:val="single" w:color="0089B0"/>
          <w:lang w:eastAsia="en-US"/>
        </w:rPr>
        <w:t xml:space="preserve"> </w:t>
      </w:r>
      <w:r w:rsidRPr="00F23BFB">
        <w:rPr>
          <w:rFonts w:ascii="Century Gothic" w:eastAsia="Arial" w:hAnsi="Century Gothic" w:cs="Arial"/>
          <w:i/>
          <w:sz w:val="18"/>
          <w:u w:val="single" w:color="0089B0"/>
          <w:lang w:eastAsia="en-US"/>
        </w:rPr>
        <w:tab/>
      </w:r>
    </w:p>
    <w:p w14:paraId="7AD03846" w14:textId="0D39EF2E" w:rsidR="00F23BFB" w:rsidRPr="00F23BFB" w:rsidRDefault="00F23BFB" w:rsidP="00F23BFB">
      <w:pPr>
        <w:pStyle w:val="Paragraphedeliste"/>
        <w:widowControl w:val="0"/>
        <w:numPr>
          <w:ilvl w:val="0"/>
          <w:numId w:val="18"/>
        </w:numPr>
        <w:tabs>
          <w:tab w:val="left" w:pos="7522"/>
        </w:tabs>
        <w:autoSpaceDE w:val="0"/>
        <w:autoSpaceDN w:val="0"/>
        <w:spacing w:before="120" w:line="266" w:lineRule="exact"/>
        <w:jc w:val="both"/>
        <w:rPr>
          <w:rFonts w:ascii="Arial" w:eastAsia="Arial" w:hAnsi="Arial" w:cs="Arial"/>
          <w:sz w:val="16"/>
          <w:szCs w:val="16"/>
          <w:lang w:eastAsia="en-US"/>
        </w:rPr>
      </w:pPr>
      <w:proofErr w:type="gramStart"/>
      <w:r w:rsidRPr="00F23BFB">
        <w:rPr>
          <w:rFonts w:ascii="Arial" w:eastAsia="Arial" w:hAnsi="Arial" w:cs="Arial"/>
          <w:sz w:val="16"/>
          <w:szCs w:val="16"/>
          <w:lang w:eastAsia="en-US"/>
        </w:rPr>
        <w:t>adhère</w:t>
      </w:r>
      <w:proofErr w:type="gramEnd"/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aux </w:t>
      </w:r>
      <w:r w:rsidRPr="00F23BFB">
        <w:rPr>
          <w:rFonts w:ascii="Arial" w:eastAsia="Arial" w:hAnsi="Arial" w:cs="Arial"/>
          <w:b/>
          <w:color w:val="126AB3" w:themeColor="accent3"/>
          <w:sz w:val="16"/>
          <w:szCs w:val="16"/>
          <w:lang w:eastAsia="en-US"/>
        </w:rPr>
        <w:t xml:space="preserve">conventions professionnelles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pour la gestion</w:t>
      </w:r>
      <w:r w:rsidRPr="00F23BFB">
        <w:rPr>
          <w:rFonts w:ascii="Arial" w:eastAsia="Arial" w:hAnsi="Arial" w:cs="Arial"/>
          <w:spacing w:val="-30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des</w:t>
      </w:r>
      <w:r w:rsidRPr="00F23BFB">
        <w:rPr>
          <w:rFonts w:ascii="Arial" w:eastAsia="Arial" w:hAnsi="Arial" w:cs="Arial"/>
          <w:spacing w:val="-3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sinistres :</w:t>
      </w:r>
      <w:r w:rsidRPr="00F23BFB">
        <w:rPr>
          <w:rFonts w:ascii="Arial" w:eastAsia="Arial" w:hAnsi="Arial" w:cs="Arial"/>
          <w:color w:val="008AB1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  <w:r w:rsidRPr="00F23BFB">
        <w:rPr>
          <w:rFonts w:ascii="Arial" w:eastAsia="Arial" w:hAnsi="Arial" w:cs="Arial"/>
          <w:color w:val="008AB1"/>
          <w:spacing w:val="-4"/>
          <w:sz w:val="16"/>
          <w:szCs w:val="16"/>
          <w:lang w:eastAsia="en-US"/>
        </w:rPr>
        <w:t xml:space="preserve"> -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>notamment dans la cadre de l’exécution du présent marché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> :</w:t>
      </w:r>
      <w:r w:rsidRPr="00F23BFB">
        <w:rPr>
          <w:rFonts w:ascii="Arial" w:eastAsia="Arial" w:hAnsi="Arial" w:cs="Arial"/>
          <w:color w:val="008AB1"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</w:p>
    <w:p w14:paraId="02995CE1" w14:textId="77777777" w:rsidR="00F23BFB" w:rsidRPr="00F23BFB" w:rsidRDefault="00F23BFB" w:rsidP="00F23BFB">
      <w:pPr>
        <w:pStyle w:val="Paragraphedeliste"/>
        <w:widowControl w:val="0"/>
        <w:tabs>
          <w:tab w:val="left" w:pos="7522"/>
        </w:tabs>
        <w:autoSpaceDE w:val="0"/>
        <w:autoSpaceDN w:val="0"/>
        <w:spacing w:before="120" w:line="266" w:lineRule="exact"/>
        <w:ind w:left="100"/>
        <w:jc w:val="both"/>
        <w:rPr>
          <w:rFonts w:ascii="Arial" w:eastAsia="Arial" w:hAnsi="Arial" w:cs="Arial"/>
          <w:sz w:val="16"/>
          <w:szCs w:val="16"/>
          <w:lang w:eastAsia="en-US"/>
        </w:rPr>
      </w:pPr>
    </w:p>
    <w:p w14:paraId="5D3DA31D" w14:textId="77777777" w:rsidR="00F23BFB" w:rsidRPr="00F23BFB" w:rsidRDefault="00F23BFB" w:rsidP="00F23BFB">
      <w:pPr>
        <w:widowControl w:val="0"/>
        <w:tabs>
          <w:tab w:val="left" w:pos="6521"/>
        </w:tabs>
        <w:autoSpaceDE w:val="0"/>
        <w:autoSpaceDN w:val="0"/>
        <w:spacing w:after="40" w:line="229" w:lineRule="exact"/>
        <w:jc w:val="both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b/>
          <w:bCs/>
          <w:sz w:val="16"/>
          <w:szCs w:val="16"/>
          <w:lang w:eastAsia="en-US"/>
        </w:rPr>
        <w:t>Dans le cadre de la présente consultation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 (</w:t>
      </w:r>
      <w:r w:rsidRPr="00F23BFB">
        <w:rPr>
          <w:rFonts w:ascii="Arial" w:eastAsia="Arial" w:hAnsi="Arial" w:cs="Arial"/>
          <w:b/>
          <w:bCs/>
          <w:i/>
          <w:iCs/>
          <w:color w:val="126AB3" w:themeColor="accent3"/>
          <w:sz w:val="16"/>
          <w:szCs w:val="16"/>
          <w:lang w:eastAsia="en-US"/>
        </w:rPr>
        <w:t>indiquer pouvoir adjudicateur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), l’organisme porteur du risque objet de la présente fiche </w:t>
      </w:r>
      <w:r w:rsidRPr="00F23BFB">
        <w:rPr>
          <w:rFonts w:ascii="Arial" w:eastAsia="Arial" w:hAnsi="Arial" w:cs="Arial"/>
          <w:b/>
          <w:bCs/>
          <w:sz w:val="16"/>
          <w:szCs w:val="16"/>
          <w:lang w:eastAsia="en-US"/>
        </w:rPr>
        <w:t>(candidat / soumissionnaire) 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se présente</w:t>
      </w:r>
      <w:r w:rsidRPr="00F23BFB">
        <w:rPr>
          <w:rFonts w:ascii="Arial" w:eastAsia="Arial" w:hAnsi="Arial" w:cs="Arial"/>
          <w:b/>
          <w:bCs/>
          <w:sz w:val="16"/>
          <w:szCs w:val="16"/>
          <w:lang w:eastAsia="en-US"/>
        </w:rPr>
        <w:t xml:space="preserve">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>:</w:t>
      </w:r>
    </w:p>
    <w:p w14:paraId="20A770CB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6701"/>
        </w:tabs>
        <w:autoSpaceDE w:val="0"/>
        <w:autoSpaceDN w:val="0"/>
        <w:spacing w:after="40"/>
        <w:ind w:left="567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Seul - dans l’affirmative y a-t-il un mandataire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</w:p>
    <w:p w14:paraId="529EECBE" w14:textId="77777777" w:rsidR="00F23BFB" w:rsidRPr="00F23BFB" w:rsidRDefault="00F23BFB" w:rsidP="00F23BFB">
      <w:pPr>
        <w:widowControl w:val="0"/>
        <w:numPr>
          <w:ilvl w:val="0"/>
          <w:numId w:val="17"/>
        </w:numPr>
        <w:tabs>
          <w:tab w:val="left" w:pos="6701"/>
        </w:tabs>
        <w:autoSpaceDE w:val="0"/>
        <w:autoSpaceDN w:val="0"/>
        <w:spacing w:after="40"/>
        <w:ind w:left="567" w:hanging="282"/>
        <w:rPr>
          <w:rFonts w:ascii="Arial" w:eastAsia="Arial" w:hAnsi="Arial" w:cs="Arial"/>
          <w:sz w:val="16"/>
          <w:szCs w:val="16"/>
          <w:lang w:eastAsia="en-US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 xml:space="preserve">En groupement - dans l’affirmative y a-t-il co-assurance 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</w:t>
      </w:r>
    </w:p>
    <w:p w14:paraId="1CDAF95C" w14:textId="35ED1C6D" w:rsidR="00F23BFB" w:rsidRPr="00F23BFB" w:rsidRDefault="00F23BFB" w:rsidP="00F23BFB">
      <w:pPr>
        <w:rPr>
          <w:rFonts w:ascii="Arial" w:hAnsi="Arial" w:cs="Arial"/>
          <w:sz w:val="16"/>
          <w:szCs w:val="16"/>
        </w:rPr>
      </w:pPr>
      <w:r w:rsidRPr="00F23BFB">
        <w:rPr>
          <w:rFonts w:ascii="Arial" w:eastAsia="Arial" w:hAnsi="Arial" w:cs="Arial"/>
          <w:w w:val="105"/>
          <w:sz w:val="16"/>
          <w:szCs w:val="16"/>
          <w:lang w:eastAsia="en-US"/>
        </w:rPr>
        <w:t>Si coassurance : est-il l’apériteur </w:t>
      </w:r>
      <w:r w:rsidRPr="00F23BFB">
        <w:rPr>
          <w:rFonts w:ascii="Arial" w:eastAsia="Arial" w:hAnsi="Arial" w:cs="Arial"/>
          <w:color w:val="126AB3" w:themeColor="accent3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OUI </w:t>
      </w:r>
      <w:r w:rsidRPr="00F23BFB">
        <w:rPr>
          <w:rFonts w:ascii="Arial" w:eastAsia="Arial" w:hAnsi="Arial" w:cs="Arial"/>
          <w:color w:val="126AB3" w:themeColor="accent3"/>
          <w:spacing w:val="-4"/>
          <w:sz w:val="16"/>
          <w:szCs w:val="16"/>
          <w:lang w:eastAsia="en-US"/>
        </w:rPr>
        <w:t xml:space="preserve">□ </w:t>
      </w:r>
      <w:r w:rsidRPr="00F23BFB">
        <w:rPr>
          <w:rFonts w:ascii="Arial" w:eastAsia="Arial" w:hAnsi="Arial" w:cs="Arial"/>
          <w:spacing w:val="-4"/>
          <w:sz w:val="16"/>
          <w:szCs w:val="16"/>
          <w:lang w:eastAsia="en-US"/>
        </w:rPr>
        <w:t>NON    /    pourcentage du risque porté </w:t>
      </w:r>
      <w:r w:rsidRPr="00F23BFB">
        <w:rPr>
          <w:rFonts w:ascii="Arial" w:eastAsia="Arial" w:hAnsi="Arial" w:cs="Arial"/>
          <w:sz w:val="16"/>
          <w:szCs w:val="16"/>
          <w:lang w:eastAsia="en-US"/>
        </w:rPr>
        <w:t xml:space="preserve">:  </w:t>
      </w:r>
      <w:r w:rsidRPr="00F23BFB">
        <w:rPr>
          <w:rFonts w:ascii="Arial" w:eastAsia="Arial" w:hAnsi="Arial" w:cs="Arial"/>
          <w:sz w:val="16"/>
          <w:szCs w:val="16"/>
          <w:shd w:val="clear" w:color="auto" w:fill="FFFFB2" w:themeFill="background1" w:themeFillShade="D9"/>
          <w:lang w:eastAsia="en-US"/>
        </w:rPr>
        <w:tab/>
      </w:r>
      <w:r w:rsidRPr="00F23BFB">
        <w:rPr>
          <w:rFonts w:ascii="Arial" w:eastAsia="Arial" w:hAnsi="Arial" w:cs="Arial"/>
          <w:sz w:val="16"/>
          <w:szCs w:val="16"/>
          <w:shd w:val="clear" w:color="auto" w:fill="FFFFB2" w:themeFill="background1" w:themeFillShade="D9"/>
          <w:lang w:eastAsia="en-US"/>
        </w:rPr>
        <w:tab/>
        <w:t xml:space="preserve"> %</w:t>
      </w:r>
    </w:p>
    <w:p w14:paraId="7AC5188D" w14:textId="764BD66D" w:rsidR="00F23BFB" w:rsidRPr="00F23BFB" w:rsidRDefault="00F23BFB" w:rsidP="00F23BFB">
      <w:pPr>
        <w:rPr>
          <w:rFonts w:ascii="Arial" w:hAnsi="Arial" w:cs="Arial"/>
        </w:rPr>
      </w:pPr>
    </w:p>
    <w:p w14:paraId="0CB68294" w14:textId="4FBB39FC" w:rsidR="00F23BFB" w:rsidRPr="00F23BFB" w:rsidRDefault="00F23BFB" w:rsidP="00F23BFB">
      <w:pPr>
        <w:rPr>
          <w:rFonts w:ascii="Arial" w:hAnsi="Arial" w:cs="Arial"/>
        </w:rPr>
      </w:pPr>
      <w:r w:rsidRPr="00F23BFB">
        <w:rPr>
          <w:rFonts w:ascii="Arial" w:hAnsi="Arial" w:cs="Arial"/>
        </w:rPr>
        <w:br w:type="page"/>
      </w:r>
    </w:p>
    <w:tbl>
      <w:tblPr>
        <w:tblStyle w:val="Grilledutableau"/>
        <w:tblW w:w="5000" w:type="pct"/>
        <w:jc w:val="center"/>
        <w:shd w:val="clear" w:color="auto" w:fill="2D6F71" w:themeFill="accent5" w:themeFillShade="80"/>
        <w:tblLook w:val="04A0" w:firstRow="1" w:lastRow="0" w:firstColumn="1" w:lastColumn="0" w:noHBand="0" w:noVBand="1"/>
      </w:tblPr>
      <w:tblGrid>
        <w:gridCol w:w="9019"/>
      </w:tblGrid>
      <w:tr w:rsidR="00F23BFB" w:rsidRPr="00F23BFB" w14:paraId="2AC9A47C" w14:textId="77777777" w:rsidTr="00F23BFB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32A55" w:themeFill="text1"/>
            <w:vAlign w:val="center"/>
          </w:tcPr>
          <w:p w14:paraId="3D4CBF05" w14:textId="4FBB39FC" w:rsidR="00F23BFB" w:rsidRPr="00F23BFB" w:rsidRDefault="00F23BFB" w:rsidP="00B04FF1">
            <w:pPr>
              <w:jc w:val="both"/>
              <w:rPr>
                <w:rFonts w:ascii="Arial" w:hAnsi="Arial" w:cs="Arial"/>
                <w:color w:val="FFFFFE" w:themeColor="background1"/>
                <w:sz w:val="16"/>
                <w:szCs w:val="16"/>
              </w:rPr>
            </w:pPr>
          </w:p>
          <w:p w14:paraId="4448FE3B" w14:textId="77777777" w:rsidR="00F23BFB" w:rsidRPr="00F23BFB" w:rsidRDefault="00F23BFB" w:rsidP="00B04FF1">
            <w:pPr>
              <w:jc w:val="center"/>
              <w:rPr>
                <w:rFonts w:ascii="Arial" w:hAnsi="Arial" w:cs="Arial"/>
                <w:color w:val="FFFFFE" w:themeColor="background1"/>
                <w:sz w:val="20"/>
                <w:szCs w:val="18"/>
              </w:rPr>
            </w:pPr>
            <w:r w:rsidRPr="00F23BFB">
              <w:rPr>
                <w:rFonts w:ascii="Arial" w:hAnsi="Arial" w:cs="Arial"/>
                <w:color w:val="FFFFFE" w:themeColor="background1"/>
                <w:sz w:val="20"/>
                <w:szCs w:val="18"/>
              </w:rPr>
              <w:t>ANNEXE n°3 – MANDAT DE L’ORGANISME PORTEUR DE RISQUE</w:t>
            </w:r>
          </w:p>
          <w:p w14:paraId="3F4DE7FD" w14:textId="77777777" w:rsidR="00F23BFB" w:rsidRPr="00F23BFB" w:rsidRDefault="00F23BFB" w:rsidP="00B04FF1">
            <w:pPr>
              <w:jc w:val="both"/>
              <w:rPr>
                <w:rFonts w:ascii="Arial" w:hAnsi="Arial" w:cs="Arial"/>
                <w:color w:val="FFFFFE" w:themeColor="background1"/>
                <w:sz w:val="16"/>
                <w:szCs w:val="16"/>
              </w:rPr>
            </w:pPr>
          </w:p>
        </w:tc>
      </w:tr>
    </w:tbl>
    <w:p w14:paraId="14B7FF24" w14:textId="77777777" w:rsidR="00F23BFB" w:rsidRPr="00F23BFB" w:rsidRDefault="00F23BFB" w:rsidP="00F23BFB">
      <w:pPr>
        <w:widowControl w:val="0"/>
        <w:jc w:val="both"/>
        <w:rPr>
          <w:rFonts w:ascii="Arial" w:hAnsi="Arial" w:cs="Arial"/>
          <w:sz w:val="12"/>
          <w:szCs w:val="18"/>
          <w:lang w:eastAsia="ar-SA"/>
        </w:rPr>
      </w:pPr>
      <w:bookmarkStart w:id="3" w:name="_Hlk32156207"/>
    </w:p>
    <w:p w14:paraId="71C3D69A" w14:textId="77777777" w:rsidR="00F23BFB" w:rsidRPr="00F23BFB" w:rsidRDefault="00F23BFB" w:rsidP="00F23BFB">
      <w:pPr>
        <w:widowControl w:val="0"/>
        <w:jc w:val="both"/>
        <w:rPr>
          <w:rFonts w:ascii="Arial" w:hAnsi="Arial" w:cs="Arial"/>
          <w:sz w:val="12"/>
          <w:szCs w:val="18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09"/>
      </w:tblGrid>
      <w:tr w:rsidR="00F23BFB" w:rsidRPr="00F23BFB" w14:paraId="6AC83A3E" w14:textId="77777777" w:rsidTr="00B04FF1">
        <w:trPr>
          <w:trHeight w:val="562"/>
        </w:trPr>
        <w:tc>
          <w:tcPr>
            <w:tcW w:w="10763" w:type="dxa"/>
            <w:vAlign w:val="center"/>
          </w:tcPr>
          <w:p w14:paraId="010CB993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  <w:p w14:paraId="6037F7F8" w14:textId="754A9B7A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F23BFB">
              <w:rPr>
                <w:rFonts w:ascii="Arial" w:hAnsi="Arial" w:cs="Arial"/>
                <w:sz w:val="20"/>
                <w:u w:val="single"/>
                <w:lang w:eastAsia="ar-SA"/>
              </w:rPr>
              <w:t>Pouvoir adjudicateur</w:t>
            </w:r>
            <w:r w:rsidRPr="00F23BFB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 w:rsidRPr="00F23BFB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: Groupement de commande porté par </w:t>
            </w:r>
            <w:proofErr w:type="spellStart"/>
            <w:r w:rsidRPr="00F23BFB">
              <w:rPr>
                <w:rFonts w:ascii="Arial" w:hAnsi="Arial" w:cs="Arial"/>
                <w:b/>
                <w:bCs/>
                <w:sz w:val="20"/>
                <w:lang w:eastAsia="ar-SA"/>
              </w:rPr>
              <w:t>Numih</w:t>
            </w:r>
            <w:proofErr w:type="spellEnd"/>
            <w:r w:rsidRPr="00F23BFB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France</w:t>
            </w:r>
          </w:p>
          <w:p w14:paraId="5E30CE71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bCs/>
                <w:sz w:val="14"/>
                <w:szCs w:val="16"/>
                <w:lang w:eastAsia="ar-SA"/>
              </w:rPr>
            </w:pPr>
          </w:p>
          <w:p w14:paraId="116CB931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b/>
                <w:sz w:val="14"/>
                <w:szCs w:val="16"/>
                <w:lang w:eastAsia="ar-SA"/>
              </w:rPr>
            </w:pPr>
            <w:r w:rsidRPr="00F23BFB">
              <w:rPr>
                <w:rFonts w:ascii="Arial" w:hAnsi="Arial" w:cs="Arial"/>
                <w:b/>
                <w:sz w:val="14"/>
                <w:szCs w:val="16"/>
                <w:lang w:eastAsia="ar-SA"/>
              </w:rPr>
              <w:t>Lot(s) concernés par le présent mandat :</w:t>
            </w:r>
          </w:p>
          <w:p w14:paraId="1309551C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</w:p>
          <w:p w14:paraId="6812D183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</w:p>
          <w:p w14:paraId="34FC6D3A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</w:p>
          <w:p w14:paraId="52F70D5B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color w:val="00B0F0"/>
                <w:sz w:val="20"/>
                <w:lang w:eastAsia="ar-SA"/>
              </w:rPr>
            </w:pPr>
          </w:p>
        </w:tc>
      </w:tr>
    </w:tbl>
    <w:p w14:paraId="1E6F42BA" w14:textId="77777777" w:rsidR="00F23BFB" w:rsidRPr="00F23BFB" w:rsidRDefault="00F23BFB" w:rsidP="00F23BFB">
      <w:pPr>
        <w:widowControl w:val="0"/>
        <w:spacing w:after="60" w:line="288" w:lineRule="auto"/>
        <w:jc w:val="both"/>
        <w:rPr>
          <w:rFonts w:ascii="Arial" w:hAnsi="Arial" w:cs="Arial"/>
          <w:sz w:val="12"/>
          <w:lang w:eastAsia="ar-SA"/>
        </w:rPr>
      </w:pPr>
    </w:p>
    <w:p w14:paraId="2D5FAA1F" w14:textId="77777777" w:rsidR="00F23BFB" w:rsidRPr="00F23BFB" w:rsidRDefault="00F23BFB" w:rsidP="00F23BFB">
      <w:pPr>
        <w:widowControl w:val="0"/>
        <w:suppressAutoHyphens/>
        <w:jc w:val="both"/>
        <w:rPr>
          <w:rFonts w:ascii="Arial" w:hAnsi="Arial" w:cs="Arial"/>
          <w:b/>
          <w:sz w:val="18"/>
          <w:lang w:eastAsia="ar-SA"/>
        </w:rPr>
      </w:pPr>
      <w:r w:rsidRPr="00F23BFB">
        <w:rPr>
          <w:rFonts w:ascii="Arial" w:hAnsi="Arial" w:cs="Arial"/>
          <w:b/>
          <w:sz w:val="18"/>
          <w:u w:val="single"/>
          <w:lang w:eastAsia="ar-SA"/>
        </w:rPr>
        <w:t>Assureur / apériteur / mutuelle portant le risque (mandant)</w:t>
      </w:r>
      <w:r w:rsidRPr="00F23BFB">
        <w:rPr>
          <w:rFonts w:ascii="Arial" w:hAnsi="Arial" w:cs="Arial"/>
          <w:b/>
          <w:sz w:val="18"/>
          <w:lang w:eastAsia="ar-SA"/>
        </w:rPr>
        <w:t xml:space="preserve"> :</w:t>
      </w:r>
    </w:p>
    <w:p w14:paraId="4A0E24DA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8"/>
          <w:lang w:eastAsia="ar-SA"/>
        </w:rPr>
      </w:pPr>
    </w:p>
    <w:p w14:paraId="1BA8A4E0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16"/>
          <w:lang w:eastAsia="ar-S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09"/>
      </w:tblGrid>
      <w:tr w:rsidR="00F23BFB" w:rsidRPr="00F23BFB" w14:paraId="75EB1DE0" w14:textId="77777777" w:rsidTr="00B04FF1">
        <w:trPr>
          <w:trHeight w:val="778"/>
        </w:trPr>
        <w:tc>
          <w:tcPr>
            <w:tcW w:w="5000" w:type="pct"/>
          </w:tcPr>
          <w:p w14:paraId="2FC9EB82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  <w:r w:rsidRPr="00F23BFB">
              <w:rPr>
                <w:rFonts w:ascii="Arial" w:hAnsi="Arial" w:cs="Arial"/>
                <w:sz w:val="16"/>
                <w:lang w:eastAsia="ar-SA"/>
              </w:rPr>
              <w:t>Identification de la structure :</w:t>
            </w:r>
          </w:p>
          <w:p w14:paraId="705CB4AA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2F8BC0D0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1F70CA80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4515494C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5CA9B64F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75C3DC66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</w:tc>
      </w:tr>
    </w:tbl>
    <w:p w14:paraId="57E61F12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16"/>
          <w:lang w:eastAsia="ar-SA"/>
        </w:rPr>
      </w:pPr>
    </w:p>
    <w:p w14:paraId="3242E9C1" w14:textId="77777777" w:rsidR="00F23BFB" w:rsidRPr="00F23BFB" w:rsidRDefault="00F23BFB" w:rsidP="00F23BFB">
      <w:pPr>
        <w:widowControl w:val="0"/>
        <w:tabs>
          <w:tab w:val="left" w:pos="2628"/>
        </w:tabs>
        <w:jc w:val="both"/>
        <w:rPr>
          <w:rFonts w:ascii="Arial" w:hAnsi="Arial" w:cs="Arial"/>
          <w:sz w:val="18"/>
          <w:lang w:eastAsia="ar-SA"/>
        </w:rPr>
      </w:pPr>
      <w:r w:rsidRPr="00F23BFB">
        <w:rPr>
          <w:rFonts w:ascii="Arial" w:hAnsi="Arial" w:cs="Arial"/>
          <w:sz w:val="18"/>
          <w:lang w:eastAsia="ar-SA"/>
        </w:rPr>
        <w:t>L’organisme porteur du risque précité atteste :</w:t>
      </w:r>
    </w:p>
    <w:p w14:paraId="4C0E6063" w14:textId="77777777" w:rsidR="00F23BFB" w:rsidRPr="00F23BFB" w:rsidRDefault="00F23BFB" w:rsidP="00F23BFB">
      <w:pPr>
        <w:widowControl w:val="0"/>
        <w:tabs>
          <w:tab w:val="left" w:pos="2628"/>
        </w:tabs>
        <w:jc w:val="both"/>
        <w:rPr>
          <w:rFonts w:ascii="Arial" w:hAnsi="Arial" w:cs="Arial"/>
          <w:sz w:val="12"/>
          <w:lang w:eastAsia="ar-SA"/>
        </w:rPr>
      </w:pPr>
    </w:p>
    <w:p w14:paraId="5E94968C" w14:textId="77777777" w:rsidR="00F23BFB" w:rsidRPr="00F23BFB" w:rsidRDefault="00F23BFB" w:rsidP="00F23BFB">
      <w:pPr>
        <w:widowControl w:val="0"/>
        <w:tabs>
          <w:tab w:val="left" w:pos="2628"/>
        </w:tabs>
        <w:jc w:val="both"/>
        <w:rPr>
          <w:rFonts w:ascii="Arial" w:hAnsi="Arial" w:cs="Arial"/>
          <w:sz w:val="18"/>
          <w:lang w:eastAsia="ar-SA"/>
        </w:rPr>
      </w:pPr>
      <w:r w:rsidRPr="00F23BFB">
        <w:rPr>
          <w:rFonts w:ascii="Arial" w:hAnsi="Arial" w:cs="Arial"/>
          <w:sz w:val="18"/>
          <w:lang w:eastAsia="ar-SA"/>
        </w:rPr>
        <w:t>- qu’il a été normalement saisi et consulté par la société mandataire (intermédiaire / gestionnaire) :</w:t>
      </w:r>
    </w:p>
    <w:p w14:paraId="056057DF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8"/>
          <w:lang w:eastAsia="ar-SA"/>
        </w:rPr>
      </w:pPr>
    </w:p>
    <w:p w14:paraId="5C17C5C6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16"/>
          <w:lang w:eastAsia="ar-S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009"/>
      </w:tblGrid>
      <w:tr w:rsidR="00F23BFB" w:rsidRPr="00F23BFB" w14:paraId="1FC41CAE" w14:textId="77777777" w:rsidTr="00B04FF1">
        <w:tc>
          <w:tcPr>
            <w:tcW w:w="5000" w:type="pct"/>
          </w:tcPr>
          <w:p w14:paraId="170B2CE0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  <w:r w:rsidRPr="00F23BFB">
              <w:rPr>
                <w:rFonts w:ascii="Arial" w:hAnsi="Arial" w:cs="Arial"/>
                <w:sz w:val="16"/>
                <w:lang w:eastAsia="ar-SA"/>
              </w:rPr>
              <w:t>Identification de la structure :</w:t>
            </w:r>
          </w:p>
          <w:p w14:paraId="22C54F17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0677E44D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407E0144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3D035662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4415CEC9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13AABF0D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  <w:p w14:paraId="18701AE2" w14:textId="77777777" w:rsidR="00F23BFB" w:rsidRPr="00F23BFB" w:rsidRDefault="00F23BFB" w:rsidP="00B04FF1">
            <w:pPr>
              <w:widowControl w:val="0"/>
              <w:tabs>
                <w:tab w:val="left" w:leader="dot" w:pos="7938"/>
              </w:tabs>
              <w:jc w:val="both"/>
              <w:rPr>
                <w:rFonts w:ascii="Arial" w:hAnsi="Arial" w:cs="Arial"/>
                <w:sz w:val="16"/>
                <w:lang w:eastAsia="ar-SA"/>
              </w:rPr>
            </w:pPr>
          </w:p>
        </w:tc>
      </w:tr>
    </w:tbl>
    <w:p w14:paraId="418D0B1D" w14:textId="77777777" w:rsidR="00F23BFB" w:rsidRPr="00F23BFB" w:rsidRDefault="00F23BFB" w:rsidP="00F23BFB">
      <w:pPr>
        <w:widowControl w:val="0"/>
        <w:tabs>
          <w:tab w:val="left" w:leader="dot" w:pos="7938"/>
        </w:tabs>
        <w:ind w:left="284"/>
        <w:jc w:val="both"/>
        <w:rPr>
          <w:rFonts w:ascii="Arial" w:hAnsi="Arial" w:cs="Arial"/>
          <w:sz w:val="20"/>
          <w:szCs w:val="24"/>
          <w:lang w:eastAsia="ar-SA"/>
        </w:rPr>
      </w:pPr>
    </w:p>
    <w:p w14:paraId="5AF03173" w14:textId="77777777" w:rsidR="00F23BFB" w:rsidRPr="00F23BFB" w:rsidRDefault="00FE120E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8"/>
          <w:lang w:eastAsia="ar-SA"/>
        </w:rPr>
      </w:pPr>
      <w:sdt>
        <w:sdtPr>
          <w:rPr>
            <w:rFonts w:ascii="Arial" w:hAnsi="Arial" w:cs="Arial"/>
            <w:sz w:val="28"/>
            <w:szCs w:val="18"/>
          </w:rPr>
          <w:id w:val="1252856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proofErr w:type="gramStart"/>
      <w:r w:rsidR="00F23BFB" w:rsidRPr="00F23BFB">
        <w:rPr>
          <w:rFonts w:ascii="Arial" w:hAnsi="Arial" w:cs="Arial"/>
          <w:sz w:val="18"/>
          <w:lang w:eastAsia="ar-SA"/>
        </w:rPr>
        <w:t>qu’il</w:t>
      </w:r>
      <w:proofErr w:type="gramEnd"/>
      <w:r w:rsidR="00F23BFB" w:rsidRPr="00F23BFB">
        <w:rPr>
          <w:rFonts w:ascii="Arial" w:hAnsi="Arial" w:cs="Arial"/>
          <w:sz w:val="18"/>
          <w:lang w:eastAsia="ar-SA"/>
        </w:rPr>
        <w:t xml:space="preserve"> donne mandat à l’intermédiaire, ce dernier l’acceptant, pour le représenter dans le cadre de cette consultation et signer le cas échéant pour son compte la lettre de consultation et l’acte d’engagement ;</w:t>
      </w:r>
    </w:p>
    <w:p w14:paraId="4BA5E16B" w14:textId="77777777" w:rsidR="00F23BFB" w:rsidRPr="00F23BFB" w:rsidRDefault="00F23BFB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6"/>
          <w:lang w:eastAsia="ar-SA"/>
        </w:rPr>
      </w:pPr>
    </w:p>
    <w:p w14:paraId="35C59B24" w14:textId="77777777" w:rsidR="00F23BFB" w:rsidRPr="00F23BFB" w:rsidRDefault="00FE120E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8"/>
          <w:lang w:eastAsia="ar-SA"/>
        </w:rPr>
      </w:pPr>
      <w:sdt>
        <w:sdtPr>
          <w:rPr>
            <w:rFonts w:ascii="Arial" w:hAnsi="Arial" w:cs="Arial"/>
            <w:sz w:val="28"/>
            <w:szCs w:val="18"/>
          </w:rPr>
          <w:id w:val="176071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proofErr w:type="gramStart"/>
      <w:r w:rsidR="00F23BFB" w:rsidRPr="00F23BFB">
        <w:rPr>
          <w:rFonts w:ascii="Arial" w:hAnsi="Arial" w:cs="Arial"/>
          <w:sz w:val="18"/>
          <w:lang w:eastAsia="ar-SA"/>
        </w:rPr>
        <w:t>qu’il</w:t>
      </w:r>
      <w:proofErr w:type="gramEnd"/>
      <w:r w:rsidR="00F23BFB" w:rsidRPr="00F23BFB">
        <w:rPr>
          <w:rFonts w:ascii="Arial" w:hAnsi="Arial" w:cs="Arial"/>
          <w:sz w:val="18"/>
          <w:lang w:eastAsia="ar-SA"/>
        </w:rPr>
        <w:t xml:space="preserve"> accepte que l’intermédiaire soit membre du groupement conjoint (</w:t>
      </w:r>
      <w:sdt>
        <w:sdtPr>
          <w:rPr>
            <w:rFonts w:ascii="Arial" w:hAnsi="Arial" w:cs="Arial"/>
            <w:sz w:val="28"/>
            <w:szCs w:val="18"/>
          </w:rPr>
          <w:id w:val="-94036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r w:rsidR="00F23BFB" w:rsidRPr="00F23BFB">
        <w:rPr>
          <w:rFonts w:ascii="Arial" w:hAnsi="Arial" w:cs="Arial"/>
          <w:b/>
          <w:sz w:val="18"/>
          <w:lang w:eastAsia="ar-SA"/>
        </w:rPr>
        <w:t>OUI</w:t>
      </w:r>
      <w:r w:rsidR="00F23BFB" w:rsidRPr="00F23BFB">
        <w:rPr>
          <w:rFonts w:ascii="Arial" w:hAnsi="Arial" w:cs="Arial"/>
          <w:sz w:val="18"/>
          <w:lang w:eastAsia="ar-SA"/>
        </w:rPr>
        <w:t xml:space="preserve"> / </w:t>
      </w:r>
      <w:sdt>
        <w:sdtPr>
          <w:rPr>
            <w:rFonts w:ascii="Arial" w:hAnsi="Arial" w:cs="Arial"/>
            <w:sz w:val="28"/>
            <w:szCs w:val="18"/>
          </w:rPr>
          <w:id w:val="-1314942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b/>
          <w:sz w:val="18"/>
          <w:lang w:eastAsia="ar-SA"/>
        </w:rPr>
        <w:t xml:space="preserve"> NON</w:t>
      </w:r>
      <w:r w:rsidR="00F23BFB" w:rsidRPr="00F23BFB">
        <w:rPr>
          <w:rFonts w:ascii="Arial" w:hAnsi="Arial" w:cs="Arial"/>
          <w:sz w:val="18"/>
          <w:lang w:eastAsia="ar-SA"/>
        </w:rPr>
        <w:t>) et dans l’affirmative mandataire du groupement (</w:t>
      </w:r>
      <w:sdt>
        <w:sdtPr>
          <w:rPr>
            <w:rFonts w:ascii="Arial" w:hAnsi="Arial" w:cs="Arial"/>
            <w:sz w:val="28"/>
            <w:szCs w:val="18"/>
          </w:rPr>
          <w:id w:val="29302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r w:rsidR="00F23BFB" w:rsidRPr="00F23BFB">
        <w:rPr>
          <w:rFonts w:ascii="Arial" w:hAnsi="Arial" w:cs="Arial"/>
          <w:b/>
          <w:sz w:val="18"/>
          <w:lang w:eastAsia="ar-SA"/>
        </w:rPr>
        <w:t>OUI</w:t>
      </w:r>
      <w:r w:rsidR="00F23BFB" w:rsidRPr="00F23BFB">
        <w:rPr>
          <w:rFonts w:ascii="Arial" w:hAnsi="Arial" w:cs="Arial"/>
          <w:sz w:val="18"/>
          <w:lang w:eastAsia="ar-SA"/>
        </w:rPr>
        <w:t xml:space="preserve"> / </w:t>
      </w:r>
      <w:sdt>
        <w:sdtPr>
          <w:rPr>
            <w:rFonts w:ascii="Arial" w:hAnsi="Arial" w:cs="Arial"/>
            <w:sz w:val="28"/>
            <w:szCs w:val="18"/>
          </w:rPr>
          <w:id w:val="53050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r w:rsidR="00F23BFB" w:rsidRPr="00F23BFB">
        <w:rPr>
          <w:rFonts w:ascii="Arial" w:hAnsi="Arial" w:cs="Arial"/>
          <w:b/>
          <w:sz w:val="18"/>
          <w:lang w:eastAsia="ar-SA"/>
        </w:rPr>
        <w:t>NON</w:t>
      </w:r>
      <w:r w:rsidR="00F23BFB" w:rsidRPr="00F23BFB">
        <w:rPr>
          <w:rFonts w:ascii="Arial" w:hAnsi="Arial" w:cs="Arial"/>
          <w:sz w:val="18"/>
          <w:lang w:eastAsia="ar-SA"/>
        </w:rPr>
        <w:t>) ;</w:t>
      </w:r>
    </w:p>
    <w:p w14:paraId="78DD82AD" w14:textId="77777777" w:rsidR="00F23BFB" w:rsidRPr="00F23BFB" w:rsidRDefault="00F23BFB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6"/>
          <w:lang w:eastAsia="ar-SA"/>
        </w:rPr>
      </w:pPr>
    </w:p>
    <w:p w14:paraId="64EB1571" w14:textId="77777777" w:rsidR="00F23BFB" w:rsidRPr="00F23BFB" w:rsidRDefault="00FE120E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8"/>
          <w:lang w:eastAsia="ar-SA"/>
        </w:rPr>
      </w:pPr>
      <w:sdt>
        <w:sdtPr>
          <w:rPr>
            <w:rFonts w:ascii="Arial" w:hAnsi="Arial" w:cs="Arial"/>
            <w:sz w:val="28"/>
            <w:szCs w:val="18"/>
          </w:rPr>
          <w:id w:val="1148717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proofErr w:type="gramStart"/>
      <w:r w:rsidR="00F23BFB" w:rsidRPr="00F23BFB">
        <w:rPr>
          <w:rFonts w:ascii="Arial" w:hAnsi="Arial" w:cs="Arial"/>
          <w:sz w:val="18"/>
          <w:lang w:eastAsia="ar-SA"/>
        </w:rPr>
        <w:t>qu'au</w:t>
      </w:r>
      <w:proofErr w:type="gramEnd"/>
      <w:r w:rsidR="00F23BFB" w:rsidRPr="00F23BFB">
        <w:rPr>
          <w:rFonts w:ascii="Arial" w:hAnsi="Arial" w:cs="Arial"/>
          <w:sz w:val="18"/>
          <w:lang w:eastAsia="ar-SA"/>
        </w:rPr>
        <w:t xml:space="preserve"> cas où l’offre présentée serait retenue, il donne mandat à l’intermédiaire précité pour l’encaissement des cotisations d’assurance pour son compte.</w:t>
      </w:r>
    </w:p>
    <w:p w14:paraId="29A26DCA" w14:textId="77777777" w:rsidR="00F23BFB" w:rsidRPr="00F23BFB" w:rsidRDefault="00F23BFB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6"/>
          <w:lang w:eastAsia="ar-SA"/>
        </w:rPr>
      </w:pPr>
    </w:p>
    <w:p w14:paraId="575A9AC6" w14:textId="77777777" w:rsidR="00F23BFB" w:rsidRPr="00F23BFB" w:rsidRDefault="00FE120E" w:rsidP="00F23BFB">
      <w:pPr>
        <w:widowControl w:val="0"/>
        <w:tabs>
          <w:tab w:val="left" w:pos="2268"/>
        </w:tabs>
        <w:jc w:val="both"/>
        <w:rPr>
          <w:rFonts w:ascii="Arial" w:hAnsi="Arial" w:cs="Arial"/>
          <w:sz w:val="18"/>
          <w:lang w:eastAsia="ar-SA"/>
        </w:rPr>
      </w:pPr>
      <w:sdt>
        <w:sdtPr>
          <w:rPr>
            <w:rFonts w:ascii="Arial" w:hAnsi="Arial" w:cs="Arial"/>
            <w:sz w:val="28"/>
            <w:szCs w:val="18"/>
          </w:rPr>
          <w:id w:val="-204551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FB" w:rsidRPr="00F23BFB">
            <w:rPr>
              <w:rFonts w:ascii="Segoe UI Symbol" w:eastAsia="MS Gothic" w:hAnsi="Segoe UI Symbol" w:cs="Segoe UI Symbol"/>
              <w:sz w:val="28"/>
              <w:szCs w:val="18"/>
            </w:rPr>
            <w:t>☐</w:t>
          </w:r>
        </w:sdtContent>
      </w:sdt>
      <w:r w:rsidR="00F23BFB" w:rsidRPr="00F23BFB">
        <w:rPr>
          <w:rFonts w:ascii="Arial" w:hAnsi="Arial" w:cs="Arial"/>
          <w:sz w:val="18"/>
          <w:lang w:eastAsia="ar-SA"/>
        </w:rPr>
        <w:t xml:space="preserve"> </w:t>
      </w:r>
      <w:proofErr w:type="gramStart"/>
      <w:r w:rsidR="00F23BFB" w:rsidRPr="00F23BFB">
        <w:rPr>
          <w:rFonts w:ascii="Arial" w:hAnsi="Arial" w:cs="Arial"/>
          <w:sz w:val="18"/>
          <w:lang w:eastAsia="ar-SA"/>
        </w:rPr>
        <w:t>qu'au</w:t>
      </w:r>
      <w:proofErr w:type="gramEnd"/>
      <w:r w:rsidR="00F23BFB" w:rsidRPr="00F23BFB">
        <w:rPr>
          <w:rFonts w:ascii="Arial" w:hAnsi="Arial" w:cs="Arial"/>
          <w:sz w:val="18"/>
          <w:lang w:eastAsia="ar-SA"/>
        </w:rPr>
        <w:t xml:space="preserve"> cas où l’offre présentée serait retenue, il donne mandat à l’intermédiaire précité pour le représenter dans le cadre des actes liés à la gestion du contrat et des sinistres.</w:t>
      </w:r>
    </w:p>
    <w:p w14:paraId="49F08734" w14:textId="77777777" w:rsidR="00F23BFB" w:rsidRPr="00F23BFB" w:rsidRDefault="00F23BFB" w:rsidP="00F23BFB">
      <w:pPr>
        <w:widowControl w:val="0"/>
        <w:jc w:val="both"/>
        <w:rPr>
          <w:rFonts w:ascii="Arial" w:hAnsi="Arial" w:cs="Arial"/>
          <w:sz w:val="20"/>
          <w:szCs w:val="24"/>
          <w:lang w:eastAsia="ar-SA"/>
        </w:rPr>
      </w:pP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5554"/>
      </w:tblGrid>
      <w:tr w:rsidR="00F23BFB" w:rsidRPr="00F23BFB" w14:paraId="5DB33D06" w14:textId="77777777" w:rsidTr="00B04FF1">
        <w:trPr>
          <w:trHeight w:val="501"/>
          <w:jc w:val="center"/>
        </w:trPr>
        <w:tc>
          <w:tcPr>
            <w:tcW w:w="10827" w:type="dxa"/>
            <w:gridSpan w:val="2"/>
            <w:shd w:val="clear" w:color="auto" w:fill="auto"/>
            <w:vAlign w:val="center"/>
          </w:tcPr>
          <w:p w14:paraId="2B7FB799" w14:textId="77777777" w:rsidR="00F23BFB" w:rsidRPr="00F23BFB" w:rsidRDefault="00F23BFB" w:rsidP="00B04FF1">
            <w:pPr>
              <w:widowControl w:val="0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Fait à </w:t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   </w:t>
            </w:r>
            <w:proofErr w:type="gramStart"/>
            <w:r w:rsidRPr="00F23BFB">
              <w:rPr>
                <w:rFonts w:ascii="Arial" w:hAnsi="Arial" w:cs="Arial"/>
                <w:sz w:val="18"/>
                <w:lang w:eastAsia="ar-SA"/>
              </w:rPr>
              <w:t xml:space="preserve">le  </w:t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proofErr w:type="gramEnd"/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shd w:val="clear" w:color="auto" w:fill="FFFFE4" w:themeFill="background1" w:themeFillShade="F2"/>
                <w:lang w:eastAsia="ar-SA"/>
              </w:rPr>
              <w:tab/>
            </w:r>
            <w:r w:rsidRPr="00F23BFB">
              <w:rPr>
                <w:rFonts w:ascii="Arial" w:hAnsi="Arial" w:cs="Arial"/>
                <w:sz w:val="18"/>
                <w:lang w:eastAsia="ar-SA"/>
              </w:rPr>
              <w:t>2025</w:t>
            </w:r>
          </w:p>
        </w:tc>
      </w:tr>
      <w:tr w:rsidR="00F23BFB" w:rsidRPr="00F23BFB" w14:paraId="44830A0C" w14:textId="77777777" w:rsidTr="00B04FF1">
        <w:trPr>
          <w:trHeight w:val="2477"/>
          <w:jc w:val="center"/>
        </w:trPr>
        <w:tc>
          <w:tcPr>
            <w:tcW w:w="5273" w:type="dxa"/>
            <w:shd w:val="clear" w:color="auto" w:fill="auto"/>
          </w:tcPr>
          <w:p w14:paraId="40390438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8"/>
                <w:lang w:eastAsia="ar-SA"/>
              </w:rPr>
            </w:pP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Nom et fonction du signataire </w:t>
            </w:r>
            <w:r w:rsidRPr="00F23BFB">
              <w:rPr>
                <w:rFonts w:ascii="Arial" w:hAnsi="Arial" w:cs="Arial"/>
                <w:b/>
                <w:sz w:val="18"/>
                <w:u w:val="single"/>
                <w:lang w:eastAsia="ar-SA"/>
              </w:rPr>
              <w:t>pour le porteur de risque</w:t>
            </w: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 : </w:t>
            </w:r>
          </w:p>
          <w:p w14:paraId="6663A78A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181F591D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05AA6A4E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75BCF1B9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6C9239AB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4"/>
                <w:lang w:eastAsia="ar-SA"/>
              </w:rPr>
            </w:pPr>
            <w:r w:rsidRPr="00F23BFB">
              <w:rPr>
                <w:rFonts w:ascii="Arial" w:hAnsi="Arial" w:cs="Arial"/>
                <w:sz w:val="14"/>
                <w:lang w:eastAsia="ar-SA"/>
              </w:rPr>
              <w:t xml:space="preserve">Signature du mandant : </w:t>
            </w:r>
          </w:p>
        </w:tc>
        <w:tc>
          <w:tcPr>
            <w:tcW w:w="5554" w:type="dxa"/>
            <w:shd w:val="clear" w:color="auto" w:fill="auto"/>
          </w:tcPr>
          <w:p w14:paraId="40BB51E1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8"/>
                <w:lang w:eastAsia="ar-SA"/>
              </w:rPr>
            </w:pP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Nom et fonction du signataire </w:t>
            </w:r>
            <w:r w:rsidRPr="00F23BFB">
              <w:rPr>
                <w:rFonts w:ascii="Arial" w:hAnsi="Arial" w:cs="Arial"/>
                <w:b/>
                <w:sz w:val="18"/>
                <w:u w:val="single"/>
                <w:lang w:eastAsia="ar-SA"/>
              </w:rPr>
              <w:t>pour l’intermédiaire</w:t>
            </w:r>
            <w:r w:rsidRPr="00F23BFB">
              <w:rPr>
                <w:rFonts w:ascii="Arial" w:hAnsi="Arial" w:cs="Arial"/>
                <w:sz w:val="18"/>
                <w:lang w:eastAsia="ar-SA"/>
              </w:rPr>
              <w:t xml:space="preserve"> : </w:t>
            </w:r>
          </w:p>
          <w:p w14:paraId="6D40E8D8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6E31AAF1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0277BECA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46DEF9C3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  <w:p w14:paraId="73209863" w14:textId="77777777" w:rsidR="00F23BFB" w:rsidRPr="00F23BFB" w:rsidRDefault="00F23BFB" w:rsidP="00B04FF1">
            <w:pPr>
              <w:widowControl w:val="0"/>
              <w:jc w:val="both"/>
              <w:rPr>
                <w:rFonts w:ascii="Arial" w:hAnsi="Arial" w:cs="Arial"/>
                <w:sz w:val="14"/>
                <w:lang w:eastAsia="ar-SA"/>
              </w:rPr>
            </w:pPr>
            <w:r w:rsidRPr="00F23BFB">
              <w:rPr>
                <w:rFonts w:ascii="Arial" w:hAnsi="Arial" w:cs="Arial"/>
                <w:sz w:val="14"/>
                <w:lang w:eastAsia="ar-SA"/>
              </w:rPr>
              <w:t xml:space="preserve">Signature du mandataire : </w:t>
            </w:r>
          </w:p>
        </w:tc>
      </w:tr>
      <w:tr w:rsidR="00F23BFB" w:rsidRPr="00F23BFB" w14:paraId="1A24ABA7" w14:textId="77777777" w:rsidTr="00B04FF1">
        <w:trPr>
          <w:trHeight w:val="558"/>
          <w:jc w:val="center"/>
        </w:trPr>
        <w:tc>
          <w:tcPr>
            <w:tcW w:w="10827" w:type="dxa"/>
            <w:gridSpan w:val="2"/>
            <w:shd w:val="clear" w:color="auto" w:fill="auto"/>
            <w:vAlign w:val="center"/>
          </w:tcPr>
          <w:p w14:paraId="72254067" w14:textId="77777777" w:rsidR="00F23BFB" w:rsidRPr="00F23BFB" w:rsidRDefault="00F23BFB" w:rsidP="00B04FF1">
            <w:pPr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F23BFB">
              <w:rPr>
                <w:rFonts w:ascii="Arial" w:hAnsi="Arial" w:cs="Arial"/>
                <w:bCs/>
                <w:sz w:val="16"/>
              </w:rPr>
              <w:t>La fourniture de ce mandat sous forme originale n’est pas obligatoire au stade de la candidature. Il pourra être exigé de façon originale avant toute notification du marché.</w:t>
            </w:r>
          </w:p>
        </w:tc>
      </w:tr>
      <w:bookmarkEnd w:id="3"/>
    </w:tbl>
    <w:p w14:paraId="22B96462" w14:textId="77777777" w:rsidR="00F23BFB" w:rsidRPr="00F23BFB" w:rsidRDefault="00F23BFB" w:rsidP="00D36EEC">
      <w:pPr>
        <w:rPr>
          <w:rFonts w:ascii="Arial" w:hAnsi="Arial" w:cs="Arial"/>
        </w:rPr>
      </w:pPr>
    </w:p>
    <w:sectPr w:rsidR="00F23BFB" w:rsidRPr="00F23BFB" w:rsidSect="00466E5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97" w:right="1469" w:bottom="709" w:left="1418" w:header="7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D50A" w14:textId="77777777" w:rsidR="00A65C5D" w:rsidRDefault="00A65C5D">
      <w:r>
        <w:separator/>
      </w:r>
    </w:p>
  </w:endnote>
  <w:endnote w:type="continuationSeparator" w:id="0">
    <w:p w14:paraId="77F6413B" w14:textId="77777777" w:rsidR="00A65C5D" w:rsidRDefault="00A6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6384" w14:textId="77777777" w:rsidR="006E6441" w:rsidRDefault="006E6441">
    <w:pPr>
      <w:pStyle w:val="Pieddepage"/>
      <w:jc w:val="right"/>
    </w:pPr>
  </w:p>
  <w:p w14:paraId="5E669F16" w14:textId="77777777" w:rsidR="006E6441" w:rsidRDefault="006E6441">
    <w:pPr>
      <w:pStyle w:val="Pieddepage"/>
    </w:pPr>
  </w:p>
  <w:p w14:paraId="21F1EA8F" w14:textId="77777777" w:rsidR="006E6441" w:rsidRDefault="006E64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7114" w14:textId="77777777" w:rsidR="006E6441" w:rsidRDefault="006E6441" w:rsidP="005A57D3">
    <w:pPr>
      <w:pStyle w:val="Pieddepage"/>
      <w:tabs>
        <w:tab w:val="clear" w:pos="4536"/>
        <w:tab w:val="clear" w:pos="9072"/>
        <w:tab w:val="left" w:pos="3535"/>
      </w:tabs>
      <w:jc w:val="left"/>
      <w:rPr>
        <w:sz w:val="10"/>
      </w:rPr>
    </w:pPr>
    <w:r>
      <w:rPr>
        <w:sz w:val="10"/>
      </w:rPr>
      <w:tab/>
    </w:r>
  </w:p>
  <w:tbl>
    <w:tblPr>
      <w:tblStyle w:val="Grilledutableau"/>
      <w:tblW w:w="9350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6"/>
      <w:gridCol w:w="1134"/>
    </w:tblGrid>
    <w:tr w:rsidR="00D55BE4" w14:paraId="10C8B713" w14:textId="77777777" w:rsidTr="00B04FF1">
      <w:tc>
        <w:tcPr>
          <w:tcW w:w="8216" w:type="dxa"/>
          <w:vAlign w:val="center"/>
        </w:tcPr>
        <w:p w14:paraId="53D61BAE" w14:textId="77777777" w:rsidR="00D55BE4" w:rsidRPr="006953C0" w:rsidRDefault="00D55BE4" w:rsidP="00D55BE4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eastAsia="x-none"/>
            </w:rPr>
          </w:pPr>
          <w:proofErr w:type="spellStart"/>
          <w:r w:rsidRPr="006953C0">
            <w:rPr>
              <w:rFonts w:ascii="Arial" w:hAnsi="Arial" w:cs="Arial"/>
              <w:b/>
              <w:color w:val="2A327D"/>
              <w:sz w:val="14"/>
              <w:szCs w:val="16"/>
              <w:u w:val="single"/>
              <w:lang w:eastAsia="x-none"/>
            </w:rPr>
            <w:t>Numih</w:t>
          </w:r>
          <w:proofErr w:type="spellEnd"/>
          <w:r w:rsidRPr="006953C0">
            <w:rPr>
              <w:rFonts w:ascii="Arial" w:hAnsi="Arial" w:cs="Arial"/>
              <w:b/>
              <w:color w:val="2A327D"/>
              <w:sz w:val="14"/>
              <w:szCs w:val="16"/>
              <w:u w:val="single"/>
              <w:lang w:eastAsia="x-none"/>
            </w:rPr>
            <w:t xml:space="preserve"> France</w:t>
          </w:r>
        </w:p>
        <w:p w14:paraId="57F0BF0C" w14:textId="77777777" w:rsidR="00D55BE4" w:rsidRPr="006953C0" w:rsidRDefault="00D55BE4" w:rsidP="00D55BE4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val="x-none"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12, rue Michel Labrousse</w:t>
          </w:r>
        </w:p>
        <w:p w14:paraId="49DE0B39" w14:textId="77777777" w:rsidR="00D55BE4" w:rsidRPr="006953C0" w:rsidRDefault="00D55BE4" w:rsidP="00D55BE4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val="x-none"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CS 93668 – 31 036 TOULOUSE cedex 1</w:t>
          </w:r>
        </w:p>
        <w:p w14:paraId="666157B5" w14:textId="77777777" w:rsidR="00D55BE4" w:rsidRPr="006953C0" w:rsidRDefault="00D55BE4" w:rsidP="00D55BE4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2"/>
              <w:szCs w:val="14"/>
              <w:lang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Web : www.</w:t>
          </w:r>
          <w:proofErr w:type="spellStart"/>
          <w:r w:rsidRPr="006953C0">
            <w:rPr>
              <w:rFonts w:ascii="Arial" w:hAnsi="Arial" w:cs="Arial"/>
              <w:color w:val="2A327D"/>
              <w:sz w:val="14"/>
              <w:szCs w:val="16"/>
              <w:lang w:eastAsia="x-none"/>
            </w:rPr>
            <w:t>numihfrance</w:t>
          </w:r>
          <w:proofErr w:type="spellEnd"/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.</w:t>
          </w:r>
          <w:proofErr w:type="spellStart"/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f</w:t>
          </w:r>
          <w:r w:rsidRPr="006953C0">
            <w:rPr>
              <w:rFonts w:ascii="Arial" w:hAnsi="Arial" w:cs="Arial"/>
              <w:color w:val="2A327D"/>
              <w:sz w:val="14"/>
              <w:szCs w:val="16"/>
              <w:lang w:eastAsia="x-none"/>
            </w:rPr>
            <w:t>r</w:t>
          </w:r>
          <w:proofErr w:type="spellEnd"/>
        </w:p>
      </w:tc>
      <w:tc>
        <w:tcPr>
          <w:tcW w:w="1134" w:type="dxa"/>
          <w:vAlign w:val="center"/>
        </w:tcPr>
        <w:p w14:paraId="3F6E97F7" w14:textId="77777777" w:rsidR="00D55BE4" w:rsidRPr="006953C0" w:rsidRDefault="00D55BE4" w:rsidP="00D55BE4">
          <w:pPr>
            <w:pStyle w:val="Pieddepage"/>
            <w:rPr>
              <w:rStyle w:val="StyleItaliqueCouleurpersonnaliseRVB29"/>
              <w:rFonts w:cs="Arial"/>
            </w:rPr>
          </w:pPr>
          <w:r w:rsidRPr="006953C0">
            <w:rPr>
              <w:iCs/>
              <w:color w:val="2A327D"/>
              <w:sz w:val="14"/>
              <w:szCs w:val="16"/>
            </w:rPr>
            <w:t xml:space="preserve">Page </w:t>
          </w:r>
          <w:r w:rsidRPr="006953C0">
            <w:rPr>
              <w:iCs/>
              <w:color w:val="2A327D"/>
              <w:sz w:val="14"/>
              <w:szCs w:val="16"/>
            </w:rPr>
            <w:fldChar w:fldCharType="begin"/>
          </w:r>
          <w:r w:rsidRPr="006953C0">
            <w:rPr>
              <w:iCs/>
              <w:color w:val="2A327D"/>
              <w:sz w:val="14"/>
              <w:szCs w:val="16"/>
            </w:rPr>
            <w:instrText>PAGE</w:instrText>
          </w:r>
          <w:r w:rsidRPr="006953C0">
            <w:rPr>
              <w:iCs/>
              <w:color w:val="2A327D"/>
              <w:sz w:val="14"/>
              <w:szCs w:val="16"/>
            </w:rPr>
            <w:fldChar w:fldCharType="separate"/>
          </w:r>
          <w:r w:rsidRPr="006953C0">
            <w:rPr>
              <w:iCs/>
              <w:color w:val="2A327D"/>
              <w:sz w:val="14"/>
              <w:szCs w:val="16"/>
            </w:rPr>
            <w:t>2</w:t>
          </w:r>
          <w:r w:rsidRPr="006953C0">
            <w:rPr>
              <w:iCs/>
              <w:color w:val="2A327D"/>
              <w:sz w:val="14"/>
              <w:szCs w:val="16"/>
            </w:rPr>
            <w:fldChar w:fldCharType="end"/>
          </w:r>
          <w:r w:rsidRPr="006953C0">
            <w:rPr>
              <w:iCs/>
              <w:color w:val="2A327D"/>
              <w:sz w:val="14"/>
              <w:szCs w:val="16"/>
            </w:rPr>
            <w:t xml:space="preserve"> / </w:t>
          </w:r>
          <w:r w:rsidRPr="006953C0">
            <w:rPr>
              <w:iCs/>
              <w:color w:val="2A327D"/>
              <w:sz w:val="14"/>
              <w:szCs w:val="16"/>
            </w:rPr>
            <w:fldChar w:fldCharType="begin"/>
          </w:r>
          <w:r w:rsidRPr="006953C0">
            <w:rPr>
              <w:iCs/>
              <w:color w:val="2A327D"/>
              <w:sz w:val="14"/>
              <w:szCs w:val="16"/>
            </w:rPr>
            <w:instrText>NUMPAGES</w:instrText>
          </w:r>
          <w:r w:rsidRPr="006953C0">
            <w:rPr>
              <w:iCs/>
              <w:color w:val="2A327D"/>
              <w:sz w:val="14"/>
              <w:szCs w:val="16"/>
            </w:rPr>
            <w:fldChar w:fldCharType="separate"/>
          </w:r>
          <w:r w:rsidRPr="006953C0">
            <w:rPr>
              <w:iCs/>
              <w:color w:val="2A327D"/>
              <w:sz w:val="14"/>
              <w:szCs w:val="16"/>
            </w:rPr>
            <w:t>2</w:t>
          </w:r>
          <w:r w:rsidRPr="006953C0">
            <w:rPr>
              <w:iCs/>
              <w:color w:val="2A327D"/>
              <w:sz w:val="14"/>
              <w:szCs w:val="16"/>
            </w:rPr>
            <w:fldChar w:fldCharType="end"/>
          </w:r>
        </w:p>
      </w:tc>
    </w:tr>
  </w:tbl>
  <w:p w14:paraId="1752002A" w14:textId="77777777" w:rsidR="006E6441" w:rsidRDefault="006E6441">
    <w:pPr>
      <w:pStyle w:val="Pieddepage"/>
      <w:jc w:val="left"/>
      <w:rPr>
        <w:sz w:val="10"/>
      </w:rPr>
    </w:pPr>
  </w:p>
  <w:p w14:paraId="3FDD1836" w14:textId="77777777" w:rsidR="006E6441" w:rsidRDefault="006E6441">
    <w:pPr>
      <w:pStyle w:val="Pieddepage"/>
      <w:jc w:val="left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350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6"/>
      <w:gridCol w:w="1134"/>
    </w:tblGrid>
    <w:tr w:rsidR="004429F0" w14:paraId="4F4396F6" w14:textId="77777777" w:rsidTr="00487010">
      <w:tc>
        <w:tcPr>
          <w:tcW w:w="8216" w:type="dxa"/>
          <w:vAlign w:val="center"/>
        </w:tcPr>
        <w:p w14:paraId="28ACC383" w14:textId="77777777" w:rsidR="004429F0" w:rsidRPr="006953C0" w:rsidRDefault="004429F0" w:rsidP="004429F0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eastAsia="x-none"/>
            </w:rPr>
          </w:pPr>
          <w:proofErr w:type="spellStart"/>
          <w:r w:rsidRPr="006953C0">
            <w:rPr>
              <w:rFonts w:ascii="Arial" w:hAnsi="Arial" w:cs="Arial"/>
              <w:b/>
              <w:color w:val="2A327D"/>
              <w:sz w:val="14"/>
              <w:szCs w:val="16"/>
              <w:u w:val="single"/>
              <w:lang w:eastAsia="x-none"/>
            </w:rPr>
            <w:t>Numih</w:t>
          </w:r>
          <w:proofErr w:type="spellEnd"/>
          <w:r w:rsidRPr="006953C0">
            <w:rPr>
              <w:rFonts w:ascii="Arial" w:hAnsi="Arial" w:cs="Arial"/>
              <w:b/>
              <w:color w:val="2A327D"/>
              <w:sz w:val="14"/>
              <w:szCs w:val="16"/>
              <w:u w:val="single"/>
              <w:lang w:eastAsia="x-none"/>
            </w:rPr>
            <w:t xml:space="preserve"> France</w:t>
          </w:r>
        </w:p>
        <w:p w14:paraId="06D54997" w14:textId="77777777" w:rsidR="004429F0" w:rsidRPr="006953C0" w:rsidRDefault="004429F0" w:rsidP="004429F0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val="x-none"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12, rue Michel Labrousse</w:t>
          </w:r>
        </w:p>
        <w:p w14:paraId="3F74E6E5" w14:textId="77777777" w:rsidR="004429F0" w:rsidRPr="006953C0" w:rsidRDefault="004429F0" w:rsidP="004429F0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4"/>
              <w:szCs w:val="16"/>
              <w:lang w:val="x-none"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CS 93668 – 31 036 TOULOUSE cedex 1</w:t>
          </w:r>
        </w:p>
        <w:p w14:paraId="02CAAC26" w14:textId="77777777" w:rsidR="004429F0" w:rsidRPr="006953C0" w:rsidRDefault="004429F0" w:rsidP="004429F0">
          <w:pPr>
            <w:tabs>
              <w:tab w:val="center" w:pos="4536"/>
              <w:tab w:val="right" w:pos="9072"/>
            </w:tabs>
            <w:ind w:left="-970" w:firstLine="1080"/>
            <w:jc w:val="center"/>
            <w:rPr>
              <w:rFonts w:ascii="Arial" w:hAnsi="Arial" w:cs="Arial"/>
              <w:i/>
              <w:color w:val="2A327D"/>
              <w:sz w:val="12"/>
              <w:szCs w:val="14"/>
              <w:lang w:eastAsia="x-none"/>
            </w:rPr>
          </w:pPr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Web : www.</w:t>
          </w:r>
          <w:proofErr w:type="spellStart"/>
          <w:r w:rsidRPr="006953C0">
            <w:rPr>
              <w:rFonts w:ascii="Arial" w:hAnsi="Arial" w:cs="Arial"/>
              <w:color w:val="2A327D"/>
              <w:sz w:val="14"/>
              <w:szCs w:val="16"/>
              <w:lang w:eastAsia="x-none"/>
            </w:rPr>
            <w:t>numihfrance</w:t>
          </w:r>
          <w:proofErr w:type="spellEnd"/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.</w:t>
          </w:r>
          <w:proofErr w:type="spellStart"/>
          <w:r w:rsidRPr="006953C0">
            <w:rPr>
              <w:rFonts w:ascii="Arial" w:hAnsi="Arial" w:cs="Arial"/>
              <w:color w:val="2A327D"/>
              <w:sz w:val="14"/>
              <w:szCs w:val="16"/>
              <w:lang w:val="x-none" w:eastAsia="x-none"/>
            </w:rPr>
            <w:t>f</w:t>
          </w:r>
          <w:r w:rsidRPr="006953C0">
            <w:rPr>
              <w:rFonts w:ascii="Arial" w:hAnsi="Arial" w:cs="Arial"/>
              <w:color w:val="2A327D"/>
              <w:sz w:val="14"/>
              <w:szCs w:val="16"/>
              <w:lang w:eastAsia="x-none"/>
            </w:rPr>
            <w:t>r</w:t>
          </w:r>
          <w:proofErr w:type="spellEnd"/>
        </w:p>
      </w:tc>
      <w:tc>
        <w:tcPr>
          <w:tcW w:w="1134" w:type="dxa"/>
          <w:vAlign w:val="center"/>
        </w:tcPr>
        <w:p w14:paraId="343ACFD3" w14:textId="77777777" w:rsidR="004429F0" w:rsidRPr="006953C0" w:rsidRDefault="004429F0" w:rsidP="004429F0">
          <w:pPr>
            <w:pStyle w:val="Pieddepage"/>
            <w:rPr>
              <w:rStyle w:val="StyleItaliqueCouleurpersonnaliseRVB29"/>
              <w:rFonts w:cs="Arial"/>
            </w:rPr>
          </w:pPr>
          <w:r w:rsidRPr="006953C0">
            <w:rPr>
              <w:iCs/>
              <w:color w:val="2A327D"/>
              <w:sz w:val="14"/>
              <w:szCs w:val="16"/>
            </w:rPr>
            <w:t xml:space="preserve">Page </w:t>
          </w:r>
          <w:r w:rsidRPr="006953C0">
            <w:rPr>
              <w:iCs/>
              <w:color w:val="2A327D"/>
              <w:sz w:val="14"/>
              <w:szCs w:val="16"/>
            </w:rPr>
            <w:fldChar w:fldCharType="begin"/>
          </w:r>
          <w:r w:rsidRPr="006953C0">
            <w:rPr>
              <w:iCs/>
              <w:color w:val="2A327D"/>
              <w:sz w:val="14"/>
              <w:szCs w:val="16"/>
            </w:rPr>
            <w:instrText>PAGE</w:instrText>
          </w:r>
          <w:r w:rsidRPr="006953C0">
            <w:rPr>
              <w:iCs/>
              <w:color w:val="2A327D"/>
              <w:sz w:val="14"/>
              <w:szCs w:val="16"/>
            </w:rPr>
            <w:fldChar w:fldCharType="separate"/>
          </w:r>
          <w:r w:rsidRPr="006953C0">
            <w:rPr>
              <w:iCs/>
              <w:color w:val="2A327D"/>
              <w:sz w:val="14"/>
              <w:szCs w:val="16"/>
            </w:rPr>
            <w:t>2</w:t>
          </w:r>
          <w:r w:rsidRPr="006953C0">
            <w:rPr>
              <w:iCs/>
              <w:color w:val="2A327D"/>
              <w:sz w:val="14"/>
              <w:szCs w:val="16"/>
            </w:rPr>
            <w:fldChar w:fldCharType="end"/>
          </w:r>
          <w:r w:rsidRPr="006953C0">
            <w:rPr>
              <w:iCs/>
              <w:color w:val="2A327D"/>
              <w:sz w:val="14"/>
              <w:szCs w:val="16"/>
            </w:rPr>
            <w:t xml:space="preserve"> / </w:t>
          </w:r>
          <w:r w:rsidRPr="006953C0">
            <w:rPr>
              <w:iCs/>
              <w:color w:val="2A327D"/>
              <w:sz w:val="14"/>
              <w:szCs w:val="16"/>
            </w:rPr>
            <w:fldChar w:fldCharType="begin"/>
          </w:r>
          <w:r w:rsidRPr="006953C0">
            <w:rPr>
              <w:iCs/>
              <w:color w:val="2A327D"/>
              <w:sz w:val="14"/>
              <w:szCs w:val="16"/>
            </w:rPr>
            <w:instrText>NUMPAGES</w:instrText>
          </w:r>
          <w:r w:rsidRPr="006953C0">
            <w:rPr>
              <w:iCs/>
              <w:color w:val="2A327D"/>
              <w:sz w:val="14"/>
              <w:szCs w:val="16"/>
            </w:rPr>
            <w:fldChar w:fldCharType="separate"/>
          </w:r>
          <w:r w:rsidRPr="006953C0">
            <w:rPr>
              <w:iCs/>
              <w:color w:val="2A327D"/>
              <w:sz w:val="14"/>
              <w:szCs w:val="16"/>
            </w:rPr>
            <w:t>2</w:t>
          </w:r>
          <w:r w:rsidRPr="006953C0">
            <w:rPr>
              <w:iCs/>
              <w:color w:val="2A327D"/>
              <w:sz w:val="14"/>
              <w:szCs w:val="16"/>
            </w:rPr>
            <w:fldChar w:fldCharType="end"/>
          </w:r>
        </w:p>
      </w:tc>
    </w:tr>
  </w:tbl>
  <w:p w14:paraId="31462AD6" w14:textId="77777777" w:rsidR="006E6441" w:rsidRPr="003C0127" w:rsidRDefault="006E6441" w:rsidP="00D939E3">
    <w:pPr>
      <w:pStyle w:val="Pieddepag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9B6B" w14:textId="77777777" w:rsidR="00A65C5D" w:rsidRDefault="00A65C5D">
      <w:r>
        <w:separator/>
      </w:r>
    </w:p>
  </w:footnote>
  <w:footnote w:type="continuationSeparator" w:id="0">
    <w:p w14:paraId="32894425" w14:textId="77777777" w:rsidR="00A65C5D" w:rsidRDefault="00A65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728"/>
      <w:gridCol w:w="2982"/>
    </w:tblGrid>
    <w:tr w:rsidR="00F23BFB" w:rsidRPr="00A8653A" w14:paraId="03C7A34B" w14:textId="77777777" w:rsidTr="00B04FF1">
      <w:trPr>
        <w:trHeight w:val="841"/>
        <w:jc w:val="center"/>
      </w:trPr>
      <w:tc>
        <w:tcPr>
          <w:tcW w:w="3355" w:type="dxa"/>
          <w:tcBorders>
            <w:right w:val="single" w:sz="4" w:space="0" w:color="232A55" w:themeColor="text1"/>
          </w:tcBorders>
          <w:vAlign w:val="center"/>
          <w:hideMark/>
        </w:tcPr>
        <w:p w14:paraId="7A75AB4E" w14:textId="77777777" w:rsidR="00F23BFB" w:rsidRPr="00F14CEB" w:rsidRDefault="00F23BFB" w:rsidP="00F23BF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</w:rPr>
          </w:pPr>
          <w:r>
            <w:rPr>
              <w:rFonts w:ascii="TT Norms Regular" w:hAnsi="TT Norms Regular"/>
              <w:b/>
              <w:bCs/>
              <w:noProof/>
              <w:color w:val="1F4E79"/>
            </w:rPr>
            <w:drawing>
              <wp:inline distT="0" distB="0" distL="0" distR="0" wp14:anchorId="1CD0209B" wp14:editId="777FA229">
                <wp:extent cx="1645920" cy="236220"/>
                <wp:effectExtent l="0" t="0" r="0" b="0"/>
                <wp:docPr id="1" name="Image 1" descr="cid:image001.png@01DBC405.6E6A9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png@01DBC405.6E6A91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28" w:type="dxa"/>
          <w:tcBorders>
            <w:top w:val="single" w:sz="4" w:space="0" w:color="232A55" w:themeColor="text1"/>
            <w:left w:val="single" w:sz="4" w:space="0" w:color="232A55" w:themeColor="text1"/>
            <w:bottom w:val="single" w:sz="4" w:space="0" w:color="232A55" w:themeColor="text1"/>
            <w:right w:val="single" w:sz="4" w:space="0" w:color="232A55" w:themeColor="text1"/>
          </w:tcBorders>
          <w:vAlign w:val="center"/>
          <w:hideMark/>
        </w:tcPr>
        <w:p w14:paraId="0F39BA30" w14:textId="77777777" w:rsidR="00F23BFB" w:rsidRDefault="00F23BFB" w:rsidP="00F23BFB">
          <w:pPr>
            <w:tabs>
              <w:tab w:val="center" w:pos="4536"/>
              <w:tab w:val="right" w:pos="9072"/>
            </w:tabs>
            <w:spacing w:line="360" w:lineRule="auto"/>
            <w:jc w:val="center"/>
            <w:rPr>
              <w:rFonts w:ascii="TT Norms Medium" w:eastAsia="Calibri" w:hAnsi="TT Norms Medium"/>
              <w:color w:val="002060"/>
              <w:szCs w:val="18"/>
            </w:rPr>
          </w:pPr>
          <w:r>
            <w:rPr>
              <w:rFonts w:ascii="TT Norms Medium" w:eastAsia="Calibri" w:hAnsi="TT Norms Medium"/>
              <w:color w:val="002060"/>
              <w:szCs w:val="18"/>
            </w:rPr>
            <w:t xml:space="preserve">ANNEXES </w:t>
          </w:r>
        </w:p>
        <w:p w14:paraId="34A877D0" w14:textId="77777777" w:rsidR="00F23BFB" w:rsidRPr="00F50274" w:rsidRDefault="00F23BFB" w:rsidP="00F23BFB">
          <w:pPr>
            <w:tabs>
              <w:tab w:val="center" w:pos="4536"/>
              <w:tab w:val="right" w:pos="9072"/>
            </w:tabs>
            <w:spacing w:line="360" w:lineRule="auto"/>
            <w:jc w:val="center"/>
            <w:rPr>
              <w:rFonts w:ascii="TT Norms Medium" w:eastAsia="Calibri" w:hAnsi="TT Norms Medium"/>
              <w:color w:val="002060"/>
              <w:szCs w:val="18"/>
            </w:rPr>
          </w:pPr>
          <w:r>
            <w:rPr>
              <w:rFonts w:ascii="TT Norms Medium" w:eastAsia="Calibri" w:hAnsi="TT Norms Medium"/>
              <w:color w:val="002060"/>
              <w:szCs w:val="18"/>
            </w:rPr>
            <w:t>Marché n°</w:t>
          </w:r>
          <w:r w:rsidRPr="00F23BFB">
            <w:rPr>
              <w:rFonts w:ascii="TT Norms Medium" w:eastAsia="Calibri" w:hAnsi="TT Norms Medium"/>
              <w:color w:val="002060"/>
              <w:szCs w:val="18"/>
            </w:rPr>
            <w:t>2025-0011-00-00-MPF</w:t>
          </w:r>
        </w:p>
      </w:tc>
      <w:tc>
        <w:tcPr>
          <w:tcW w:w="2982" w:type="dxa"/>
          <w:tcBorders>
            <w:top w:val="single" w:sz="4" w:space="0" w:color="232A55" w:themeColor="text1"/>
            <w:left w:val="single" w:sz="4" w:space="0" w:color="232A55" w:themeColor="text1"/>
            <w:bottom w:val="single" w:sz="4" w:space="0" w:color="232A55" w:themeColor="text1"/>
            <w:right w:val="single" w:sz="4" w:space="0" w:color="232A55" w:themeColor="text1"/>
          </w:tcBorders>
          <w:vAlign w:val="center"/>
          <w:hideMark/>
        </w:tcPr>
        <w:p w14:paraId="3E093F21" w14:textId="77777777" w:rsidR="00F23BFB" w:rsidRPr="00F50274" w:rsidRDefault="00F23BFB" w:rsidP="00F23BFB">
          <w:pPr>
            <w:tabs>
              <w:tab w:val="center" w:pos="4536"/>
              <w:tab w:val="right" w:pos="9072"/>
            </w:tabs>
            <w:jc w:val="right"/>
            <w:rPr>
              <w:rFonts w:ascii="TT Norms Medium" w:eastAsia="Calibri" w:hAnsi="TT Norms Medium" w:cs="Arial"/>
              <w:color w:val="002060"/>
              <w:szCs w:val="18"/>
              <w:highlight w:val="yellow"/>
            </w:rPr>
          </w:pPr>
          <w:r w:rsidRPr="00F50274">
            <w:rPr>
              <w:rFonts w:ascii="TT Norms Medium" w:eastAsia="Calibri" w:hAnsi="TT Norms Medium" w:cs="Arial"/>
              <w:b/>
              <w:color w:val="002060"/>
              <w:szCs w:val="18"/>
            </w:rPr>
            <w:tab/>
          </w:r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 xml:space="preserve">Marché d’assurances santé pour les besoins de </w:t>
          </w:r>
          <w:proofErr w:type="spellStart"/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>Numih</w:t>
          </w:r>
          <w:proofErr w:type="spellEnd"/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 xml:space="preserve"> France</w:t>
          </w:r>
        </w:p>
      </w:tc>
    </w:tr>
  </w:tbl>
  <w:p w14:paraId="23E0B4E7" w14:textId="77777777" w:rsidR="006E6441" w:rsidRDefault="006E6441" w:rsidP="00F23B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728"/>
      <w:gridCol w:w="2982"/>
    </w:tblGrid>
    <w:tr w:rsidR="00F23BFB" w:rsidRPr="00A8653A" w14:paraId="7E390AF3" w14:textId="77777777" w:rsidTr="00F23BFB">
      <w:trPr>
        <w:trHeight w:val="841"/>
        <w:jc w:val="center"/>
      </w:trPr>
      <w:tc>
        <w:tcPr>
          <w:tcW w:w="3355" w:type="dxa"/>
          <w:tcBorders>
            <w:right w:val="single" w:sz="4" w:space="0" w:color="232A55" w:themeColor="text1"/>
          </w:tcBorders>
          <w:vAlign w:val="center"/>
          <w:hideMark/>
        </w:tcPr>
        <w:p w14:paraId="2FD86DD6" w14:textId="77777777" w:rsidR="00F23BFB" w:rsidRPr="00F14CEB" w:rsidRDefault="00F23BFB" w:rsidP="00F23BF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</w:rPr>
          </w:pPr>
          <w:r>
            <w:rPr>
              <w:rFonts w:ascii="TT Norms Regular" w:hAnsi="TT Norms Regular"/>
              <w:b/>
              <w:bCs/>
              <w:noProof/>
              <w:color w:val="1F4E79"/>
            </w:rPr>
            <w:drawing>
              <wp:inline distT="0" distB="0" distL="0" distR="0" wp14:anchorId="6D660B81" wp14:editId="7ED43E2F">
                <wp:extent cx="1645920" cy="236220"/>
                <wp:effectExtent l="0" t="0" r="0" b="0"/>
                <wp:docPr id="2" name="Image 2" descr="cid:image001.png@01DBC405.6E6A9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png@01DBC405.6E6A91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28" w:type="dxa"/>
          <w:tcBorders>
            <w:top w:val="single" w:sz="4" w:space="0" w:color="232A55" w:themeColor="text1"/>
            <w:left w:val="single" w:sz="4" w:space="0" w:color="232A55" w:themeColor="text1"/>
            <w:bottom w:val="single" w:sz="4" w:space="0" w:color="232A55" w:themeColor="text1"/>
            <w:right w:val="single" w:sz="4" w:space="0" w:color="232A55" w:themeColor="text1"/>
          </w:tcBorders>
          <w:vAlign w:val="center"/>
          <w:hideMark/>
        </w:tcPr>
        <w:p w14:paraId="2F524917" w14:textId="02CAC369" w:rsidR="00F23BFB" w:rsidRDefault="00F23BFB" w:rsidP="00F23BFB">
          <w:pPr>
            <w:tabs>
              <w:tab w:val="center" w:pos="4536"/>
              <w:tab w:val="right" w:pos="9072"/>
            </w:tabs>
            <w:spacing w:line="360" w:lineRule="auto"/>
            <w:jc w:val="center"/>
            <w:rPr>
              <w:rFonts w:ascii="TT Norms Medium" w:eastAsia="Calibri" w:hAnsi="TT Norms Medium"/>
              <w:color w:val="002060"/>
              <w:szCs w:val="18"/>
            </w:rPr>
          </w:pPr>
          <w:r>
            <w:rPr>
              <w:rFonts w:ascii="TT Norms Medium" w:eastAsia="Calibri" w:hAnsi="TT Norms Medium"/>
              <w:color w:val="002060"/>
              <w:szCs w:val="18"/>
            </w:rPr>
            <w:t xml:space="preserve">ANNEXES </w:t>
          </w:r>
        </w:p>
        <w:p w14:paraId="1CFA7F0A" w14:textId="1EA3A26D" w:rsidR="00F23BFB" w:rsidRPr="00F50274" w:rsidRDefault="00F23BFB" w:rsidP="00F23BFB">
          <w:pPr>
            <w:tabs>
              <w:tab w:val="center" w:pos="4536"/>
              <w:tab w:val="right" w:pos="9072"/>
            </w:tabs>
            <w:spacing w:line="360" w:lineRule="auto"/>
            <w:jc w:val="center"/>
            <w:rPr>
              <w:rFonts w:ascii="TT Norms Medium" w:eastAsia="Calibri" w:hAnsi="TT Norms Medium"/>
              <w:color w:val="002060"/>
              <w:szCs w:val="18"/>
            </w:rPr>
          </w:pPr>
          <w:r>
            <w:rPr>
              <w:rFonts w:ascii="TT Norms Medium" w:eastAsia="Calibri" w:hAnsi="TT Norms Medium"/>
              <w:color w:val="002060"/>
              <w:szCs w:val="18"/>
            </w:rPr>
            <w:t>Marché n°</w:t>
          </w:r>
          <w:r w:rsidRPr="00F23BFB">
            <w:rPr>
              <w:rFonts w:ascii="TT Norms Medium" w:eastAsia="Calibri" w:hAnsi="TT Norms Medium"/>
              <w:color w:val="002060"/>
              <w:szCs w:val="18"/>
            </w:rPr>
            <w:t>2025-0011-00-00-MPF</w:t>
          </w:r>
        </w:p>
      </w:tc>
      <w:tc>
        <w:tcPr>
          <w:tcW w:w="2982" w:type="dxa"/>
          <w:tcBorders>
            <w:top w:val="single" w:sz="4" w:space="0" w:color="232A55" w:themeColor="text1"/>
            <w:left w:val="single" w:sz="4" w:space="0" w:color="232A55" w:themeColor="text1"/>
            <w:bottom w:val="single" w:sz="4" w:space="0" w:color="232A55" w:themeColor="text1"/>
            <w:right w:val="single" w:sz="4" w:space="0" w:color="232A55" w:themeColor="text1"/>
          </w:tcBorders>
          <w:vAlign w:val="center"/>
          <w:hideMark/>
        </w:tcPr>
        <w:p w14:paraId="50E8635F" w14:textId="77777777" w:rsidR="00F23BFB" w:rsidRPr="00F50274" w:rsidRDefault="00F23BFB" w:rsidP="00F23BFB">
          <w:pPr>
            <w:tabs>
              <w:tab w:val="center" w:pos="4536"/>
              <w:tab w:val="right" w:pos="9072"/>
            </w:tabs>
            <w:jc w:val="right"/>
            <w:rPr>
              <w:rFonts w:ascii="TT Norms Medium" w:eastAsia="Calibri" w:hAnsi="TT Norms Medium" w:cs="Arial"/>
              <w:color w:val="002060"/>
              <w:szCs w:val="18"/>
              <w:highlight w:val="yellow"/>
            </w:rPr>
          </w:pPr>
          <w:r w:rsidRPr="00F50274">
            <w:rPr>
              <w:rFonts w:ascii="TT Norms Medium" w:eastAsia="Calibri" w:hAnsi="TT Norms Medium" w:cs="Arial"/>
              <w:b/>
              <w:color w:val="002060"/>
              <w:szCs w:val="18"/>
            </w:rPr>
            <w:tab/>
          </w:r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 xml:space="preserve">Marché d’assurances santé pour les besoins de </w:t>
          </w:r>
          <w:proofErr w:type="spellStart"/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>Numih</w:t>
          </w:r>
          <w:proofErr w:type="spellEnd"/>
          <w:r w:rsidRPr="005B2418">
            <w:rPr>
              <w:rFonts w:ascii="TT Norms Medium" w:eastAsia="Calibri" w:hAnsi="TT Norms Medium" w:cs="Arial"/>
              <w:b/>
              <w:color w:val="002060"/>
              <w:szCs w:val="18"/>
            </w:rPr>
            <w:t xml:space="preserve"> France</w:t>
          </w:r>
        </w:p>
      </w:tc>
    </w:tr>
  </w:tbl>
  <w:p w14:paraId="515BF3A4" w14:textId="3472B6B8" w:rsidR="0052612F" w:rsidRPr="00F23BFB" w:rsidRDefault="0052612F" w:rsidP="004429F0">
    <w:pPr>
      <w:pStyle w:val="En-tte"/>
      <w:tabs>
        <w:tab w:val="clear" w:pos="4536"/>
        <w:tab w:val="left" w:pos="5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492F75"/>
    <w:multiLevelType w:val="hybridMultilevel"/>
    <w:tmpl w:val="936C2212"/>
    <w:lvl w:ilvl="0" w:tplc="EAC8C1BA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806FBB"/>
    <w:multiLevelType w:val="hybridMultilevel"/>
    <w:tmpl w:val="33A25F78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1">
    <w:nsid w:val="057B7D9B"/>
    <w:multiLevelType w:val="hybridMultilevel"/>
    <w:tmpl w:val="08F85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F986A51"/>
    <w:multiLevelType w:val="hybridMultilevel"/>
    <w:tmpl w:val="ECDEB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12FBA"/>
    <w:multiLevelType w:val="hybridMultilevel"/>
    <w:tmpl w:val="75C0C20C"/>
    <w:lvl w:ilvl="0" w:tplc="A11C36A4">
      <w:start w:val="650"/>
      <w:numFmt w:val="bullet"/>
      <w:lvlText w:val="-"/>
      <w:lvlJc w:val="left"/>
      <w:pPr>
        <w:ind w:left="1571" w:hanging="360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1AC48C9"/>
    <w:multiLevelType w:val="hybridMultilevel"/>
    <w:tmpl w:val="FA3A48AA"/>
    <w:lvl w:ilvl="0" w:tplc="8E3C1F38">
      <w:start w:val="1"/>
      <w:numFmt w:val="bullet"/>
      <w:lvlText w:val="-"/>
      <w:lvlJc w:val="left"/>
      <w:pPr>
        <w:ind w:left="1069" w:hanging="360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C5C6675"/>
    <w:multiLevelType w:val="hybridMultilevel"/>
    <w:tmpl w:val="1AD021C6"/>
    <w:lvl w:ilvl="0" w:tplc="1174E046">
      <w:numFmt w:val="bullet"/>
      <w:lvlText w:val="-"/>
      <w:lvlJc w:val="left"/>
      <w:pPr>
        <w:ind w:left="100" w:hanging="360"/>
      </w:pPr>
      <w:rPr>
        <w:rFonts w:ascii="Arial" w:eastAsia="Arial" w:hAnsi="Arial" w:cs="Arial" w:hint="default"/>
        <w:sz w:val="18"/>
        <w:szCs w:val="20"/>
      </w:rPr>
    </w:lvl>
    <w:lvl w:ilvl="1" w:tplc="040C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</w:abstractNum>
  <w:abstractNum w:abstractNumId="7" w15:restartNumberingAfterBreak="0">
    <w:nsid w:val="48495155"/>
    <w:multiLevelType w:val="hybridMultilevel"/>
    <w:tmpl w:val="379A5958"/>
    <w:lvl w:ilvl="0" w:tplc="17E6566C">
      <w:numFmt w:val="bullet"/>
      <w:lvlText w:val="□"/>
      <w:lvlJc w:val="left"/>
      <w:pPr>
        <w:ind w:left="152" w:hanging="281"/>
      </w:pPr>
      <w:rPr>
        <w:rFonts w:ascii="Arial" w:eastAsia="Arial" w:hAnsi="Arial" w:cs="Arial" w:hint="default"/>
        <w:color w:val="126AB3" w:themeColor="accent3"/>
        <w:w w:val="147"/>
        <w:sz w:val="24"/>
        <w:szCs w:val="24"/>
      </w:rPr>
    </w:lvl>
    <w:lvl w:ilvl="1" w:tplc="A7EEF450">
      <w:numFmt w:val="bullet"/>
      <w:lvlText w:val="•"/>
      <w:lvlJc w:val="left"/>
      <w:pPr>
        <w:ind w:left="1220" w:hanging="281"/>
      </w:pPr>
      <w:rPr>
        <w:rFonts w:hint="default"/>
      </w:rPr>
    </w:lvl>
    <w:lvl w:ilvl="2" w:tplc="2436AD3C">
      <w:numFmt w:val="bullet"/>
      <w:lvlText w:val="•"/>
      <w:lvlJc w:val="left"/>
      <w:pPr>
        <w:ind w:left="2280" w:hanging="281"/>
      </w:pPr>
      <w:rPr>
        <w:rFonts w:hint="default"/>
      </w:rPr>
    </w:lvl>
    <w:lvl w:ilvl="3" w:tplc="5B66AB04">
      <w:numFmt w:val="bullet"/>
      <w:lvlText w:val="•"/>
      <w:lvlJc w:val="left"/>
      <w:pPr>
        <w:ind w:left="3340" w:hanging="281"/>
      </w:pPr>
      <w:rPr>
        <w:rFonts w:hint="default"/>
      </w:rPr>
    </w:lvl>
    <w:lvl w:ilvl="4" w:tplc="2AFC4934">
      <w:numFmt w:val="bullet"/>
      <w:lvlText w:val="•"/>
      <w:lvlJc w:val="left"/>
      <w:pPr>
        <w:ind w:left="4400" w:hanging="281"/>
      </w:pPr>
      <w:rPr>
        <w:rFonts w:hint="default"/>
      </w:rPr>
    </w:lvl>
    <w:lvl w:ilvl="5" w:tplc="DB12F226">
      <w:numFmt w:val="bullet"/>
      <w:lvlText w:val="•"/>
      <w:lvlJc w:val="left"/>
      <w:pPr>
        <w:ind w:left="5460" w:hanging="281"/>
      </w:pPr>
      <w:rPr>
        <w:rFonts w:hint="default"/>
      </w:rPr>
    </w:lvl>
    <w:lvl w:ilvl="6" w:tplc="631E0CF8">
      <w:numFmt w:val="bullet"/>
      <w:lvlText w:val="•"/>
      <w:lvlJc w:val="left"/>
      <w:pPr>
        <w:ind w:left="6520" w:hanging="281"/>
      </w:pPr>
      <w:rPr>
        <w:rFonts w:hint="default"/>
      </w:rPr>
    </w:lvl>
    <w:lvl w:ilvl="7" w:tplc="C4629658">
      <w:numFmt w:val="bullet"/>
      <w:lvlText w:val="•"/>
      <w:lvlJc w:val="left"/>
      <w:pPr>
        <w:ind w:left="7580" w:hanging="281"/>
      </w:pPr>
      <w:rPr>
        <w:rFonts w:hint="default"/>
      </w:rPr>
    </w:lvl>
    <w:lvl w:ilvl="8" w:tplc="2494A860">
      <w:numFmt w:val="bullet"/>
      <w:lvlText w:val="•"/>
      <w:lvlJc w:val="left"/>
      <w:pPr>
        <w:ind w:left="8640" w:hanging="281"/>
      </w:pPr>
      <w:rPr>
        <w:rFonts w:hint="default"/>
      </w:rPr>
    </w:lvl>
  </w:abstractNum>
  <w:abstractNum w:abstractNumId="8" w15:restartNumberingAfterBreak="1">
    <w:nsid w:val="4BC177AD"/>
    <w:multiLevelType w:val="hybridMultilevel"/>
    <w:tmpl w:val="F8706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12F70"/>
    <w:multiLevelType w:val="hybridMultilevel"/>
    <w:tmpl w:val="3B06D34E"/>
    <w:lvl w:ilvl="0" w:tplc="040C0001">
      <w:start w:val="1"/>
      <w:numFmt w:val="bullet"/>
      <w:lvlText w:val=""/>
      <w:lvlJc w:val="left"/>
      <w:pPr>
        <w:ind w:left="1427" w:hanging="5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0" w15:restartNumberingAfterBreak="0">
    <w:nsid w:val="60770D1F"/>
    <w:multiLevelType w:val="hybridMultilevel"/>
    <w:tmpl w:val="345047BC"/>
    <w:lvl w:ilvl="0" w:tplc="3D94C5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622D1914"/>
    <w:multiLevelType w:val="hybridMultilevel"/>
    <w:tmpl w:val="5C56E064"/>
    <w:lvl w:ilvl="0" w:tplc="18B8C6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6D243C7B"/>
    <w:multiLevelType w:val="hybridMultilevel"/>
    <w:tmpl w:val="1312F7E8"/>
    <w:lvl w:ilvl="0" w:tplc="040C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26B5676"/>
    <w:multiLevelType w:val="hybridMultilevel"/>
    <w:tmpl w:val="5E2AE9F2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1">
    <w:nsid w:val="74856C5D"/>
    <w:multiLevelType w:val="hybridMultilevel"/>
    <w:tmpl w:val="8FE6E9E6"/>
    <w:lvl w:ilvl="0" w:tplc="5408403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7D7C64A2"/>
    <w:multiLevelType w:val="hybridMultilevel"/>
    <w:tmpl w:val="B4FA72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7C4059"/>
    <w:multiLevelType w:val="hybridMultilevel"/>
    <w:tmpl w:val="91DC07E2"/>
    <w:lvl w:ilvl="0" w:tplc="040C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7F984492"/>
    <w:multiLevelType w:val="hybridMultilevel"/>
    <w:tmpl w:val="629092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8"/>
  </w:num>
  <w:num w:numId="5">
    <w:abstractNumId w:val="11"/>
  </w:num>
  <w:num w:numId="6">
    <w:abstractNumId w:val="15"/>
  </w:num>
  <w:num w:numId="7">
    <w:abstractNumId w:val="3"/>
  </w:num>
  <w:num w:numId="8">
    <w:abstractNumId w:val="12"/>
  </w:num>
  <w:num w:numId="9">
    <w:abstractNumId w:val="17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16"/>
  </w:num>
  <w:num w:numId="15">
    <w:abstractNumId w:val="5"/>
  </w:num>
  <w:num w:numId="16">
    <w:abstractNumId w:val="1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5D"/>
    <w:rsid w:val="00011B9E"/>
    <w:rsid w:val="00014377"/>
    <w:rsid w:val="00016F34"/>
    <w:rsid w:val="00025C11"/>
    <w:rsid w:val="00033B5E"/>
    <w:rsid w:val="00046CDF"/>
    <w:rsid w:val="00060946"/>
    <w:rsid w:val="00067B31"/>
    <w:rsid w:val="00073541"/>
    <w:rsid w:val="000827F3"/>
    <w:rsid w:val="00085008"/>
    <w:rsid w:val="000C0B97"/>
    <w:rsid w:val="000C44B4"/>
    <w:rsid w:val="000C6978"/>
    <w:rsid w:val="000D20AA"/>
    <w:rsid w:val="000E004D"/>
    <w:rsid w:val="000F52B2"/>
    <w:rsid w:val="00115705"/>
    <w:rsid w:val="001270CD"/>
    <w:rsid w:val="00130BF3"/>
    <w:rsid w:val="00137A4E"/>
    <w:rsid w:val="001443C3"/>
    <w:rsid w:val="00152F6B"/>
    <w:rsid w:val="00153F13"/>
    <w:rsid w:val="00154B67"/>
    <w:rsid w:val="00191924"/>
    <w:rsid w:val="00193F1F"/>
    <w:rsid w:val="001A6680"/>
    <w:rsid w:val="001A676A"/>
    <w:rsid w:val="001B0905"/>
    <w:rsid w:val="001B3F17"/>
    <w:rsid w:val="001B680F"/>
    <w:rsid w:val="001C5BCF"/>
    <w:rsid w:val="001C5EE0"/>
    <w:rsid w:val="001C6ED9"/>
    <w:rsid w:val="001C73EF"/>
    <w:rsid w:val="001D356B"/>
    <w:rsid w:val="001E56FA"/>
    <w:rsid w:val="001F0FC5"/>
    <w:rsid w:val="001F284F"/>
    <w:rsid w:val="00201307"/>
    <w:rsid w:val="0021168C"/>
    <w:rsid w:val="00212156"/>
    <w:rsid w:val="00213138"/>
    <w:rsid w:val="00224301"/>
    <w:rsid w:val="00224735"/>
    <w:rsid w:val="00226F55"/>
    <w:rsid w:val="002272BA"/>
    <w:rsid w:val="002424BF"/>
    <w:rsid w:val="00244F2B"/>
    <w:rsid w:val="0024570F"/>
    <w:rsid w:val="00245958"/>
    <w:rsid w:val="00250434"/>
    <w:rsid w:val="002638AC"/>
    <w:rsid w:val="00277403"/>
    <w:rsid w:val="00282994"/>
    <w:rsid w:val="00285D4A"/>
    <w:rsid w:val="00297ABC"/>
    <w:rsid w:val="002B1BD1"/>
    <w:rsid w:val="002B216B"/>
    <w:rsid w:val="002B5D74"/>
    <w:rsid w:val="002C1143"/>
    <w:rsid w:val="002C1F3B"/>
    <w:rsid w:val="002D2490"/>
    <w:rsid w:val="002D6D43"/>
    <w:rsid w:val="002D7FE9"/>
    <w:rsid w:val="002F6E7C"/>
    <w:rsid w:val="00316245"/>
    <w:rsid w:val="003439F2"/>
    <w:rsid w:val="0034592E"/>
    <w:rsid w:val="003656B8"/>
    <w:rsid w:val="00381526"/>
    <w:rsid w:val="00383A68"/>
    <w:rsid w:val="00383BE0"/>
    <w:rsid w:val="00385BA2"/>
    <w:rsid w:val="00396613"/>
    <w:rsid w:val="003A05F7"/>
    <w:rsid w:val="003A0D16"/>
    <w:rsid w:val="003A376D"/>
    <w:rsid w:val="003B53A2"/>
    <w:rsid w:val="003B6839"/>
    <w:rsid w:val="003C0127"/>
    <w:rsid w:val="003C2174"/>
    <w:rsid w:val="003D17B4"/>
    <w:rsid w:val="003D461F"/>
    <w:rsid w:val="003E4184"/>
    <w:rsid w:val="003E4BDC"/>
    <w:rsid w:val="003F0B6F"/>
    <w:rsid w:val="003F646B"/>
    <w:rsid w:val="00407940"/>
    <w:rsid w:val="00413183"/>
    <w:rsid w:val="00414DA7"/>
    <w:rsid w:val="00415A03"/>
    <w:rsid w:val="00424DCB"/>
    <w:rsid w:val="00430DC3"/>
    <w:rsid w:val="004429F0"/>
    <w:rsid w:val="00465B92"/>
    <w:rsid w:val="00466E56"/>
    <w:rsid w:val="00474C2B"/>
    <w:rsid w:val="0047673E"/>
    <w:rsid w:val="00476DAF"/>
    <w:rsid w:val="00476E80"/>
    <w:rsid w:val="0049029F"/>
    <w:rsid w:val="004A1AAD"/>
    <w:rsid w:val="004A39F7"/>
    <w:rsid w:val="004A4204"/>
    <w:rsid w:val="004B5CEA"/>
    <w:rsid w:val="004C0774"/>
    <w:rsid w:val="004D0CA6"/>
    <w:rsid w:val="004D26F0"/>
    <w:rsid w:val="004E5974"/>
    <w:rsid w:val="004E5E8B"/>
    <w:rsid w:val="005063E0"/>
    <w:rsid w:val="00513D00"/>
    <w:rsid w:val="00524F2D"/>
    <w:rsid w:val="00525CB0"/>
    <w:rsid w:val="0052612F"/>
    <w:rsid w:val="0053237C"/>
    <w:rsid w:val="00537525"/>
    <w:rsid w:val="00544032"/>
    <w:rsid w:val="00550EB6"/>
    <w:rsid w:val="005572C6"/>
    <w:rsid w:val="0057596C"/>
    <w:rsid w:val="00576373"/>
    <w:rsid w:val="005765C5"/>
    <w:rsid w:val="00582C74"/>
    <w:rsid w:val="00586C21"/>
    <w:rsid w:val="005A35E7"/>
    <w:rsid w:val="005A57D3"/>
    <w:rsid w:val="005B3871"/>
    <w:rsid w:val="005B526D"/>
    <w:rsid w:val="005C1354"/>
    <w:rsid w:val="005C7966"/>
    <w:rsid w:val="005D092D"/>
    <w:rsid w:val="005D4089"/>
    <w:rsid w:val="00617870"/>
    <w:rsid w:val="00625D28"/>
    <w:rsid w:val="0062764F"/>
    <w:rsid w:val="006327C8"/>
    <w:rsid w:val="006338E8"/>
    <w:rsid w:val="00634C28"/>
    <w:rsid w:val="006360A4"/>
    <w:rsid w:val="006411D0"/>
    <w:rsid w:val="00654C3F"/>
    <w:rsid w:val="00657949"/>
    <w:rsid w:val="00661281"/>
    <w:rsid w:val="0067212C"/>
    <w:rsid w:val="006769C3"/>
    <w:rsid w:val="0069407F"/>
    <w:rsid w:val="00694439"/>
    <w:rsid w:val="006A766C"/>
    <w:rsid w:val="006A7767"/>
    <w:rsid w:val="006C1BA2"/>
    <w:rsid w:val="006D0683"/>
    <w:rsid w:val="006D0E1F"/>
    <w:rsid w:val="006E3878"/>
    <w:rsid w:val="006E6441"/>
    <w:rsid w:val="00702EC5"/>
    <w:rsid w:val="00704F0B"/>
    <w:rsid w:val="00720D54"/>
    <w:rsid w:val="00724A45"/>
    <w:rsid w:val="00736AED"/>
    <w:rsid w:val="0073737E"/>
    <w:rsid w:val="007453BE"/>
    <w:rsid w:val="00757016"/>
    <w:rsid w:val="00760CE7"/>
    <w:rsid w:val="0076381B"/>
    <w:rsid w:val="00770ADA"/>
    <w:rsid w:val="00780356"/>
    <w:rsid w:val="007907A7"/>
    <w:rsid w:val="007A4AC8"/>
    <w:rsid w:val="007B7518"/>
    <w:rsid w:val="007C02F8"/>
    <w:rsid w:val="007D5C3E"/>
    <w:rsid w:val="007E6B65"/>
    <w:rsid w:val="007F1EFA"/>
    <w:rsid w:val="007F77B8"/>
    <w:rsid w:val="008079DA"/>
    <w:rsid w:val="00813649"/>
    <w:rsid w:val="00836CE7"/>
    <w:rsid w:val="0084419A"/>
    <w:rsid w:val="00857B89"/>
    <w:rsid w:val="008625C5"/>
    <w:rsid w:val="00867068"/>
    <w:rsid w:val="008A42CF"/>
    <w:rsid w:val="008B16FC"/>
    <w:rsid w:val="008B5B01"/>
    <w:rsid w:val="008C7E29"/>
    <w:rsid w:val="008E04D0"/>
    <w:rsid w:val="008F6B98"/>
    <w:rsid w:val="00901641"/>
    <w:rsid w:val="00902A5B"/>
    <w:rsid w:val="009148E4"/>
    <w:rsid w:val="009242CB"/>
    <w:rsid w:val="00926086"/>
    <w:rsid w:val="009449F5"/>
    <w:rsid w:val="00996824"/>
    <w:rsid w:val="009C22EB"/>
    <w:rsid w:val="009C3762"/>
    <w:rsid w:val="009C6B2E"/>
    <w:rsid w:val="00A01260"/>
    <w:rsid w:val="00A32361"/>
    <w:rsid w:val="00A42A54"/>
    <w:rsid w:val="00A4568C"/>
    <w:rsid w:val="00A45D6F"/>
    <w:rsid w:val="00A53BCC"/>
    <w:rsid w:val="00A62A32"/>
    <w:rsid w:val="00A65C5D"/>
    <w:rsid w:val="00A851E5"/>
    <w:rsid w:val="00A97E91"/>
    <w:rsid w:val="00AC2711"/>
    <w:rsid w:val="00AD308B"/>
    <w:rsid w:val="00AE53EC"/>
    <w:rsid w:val="00AF7577"/>
    <w:rsid w:val="00B0575F"/>
    <w:rsid w:val="00B05E74"/>
    <w:rsid w:val="00B16FAC"/>
    <w:rsid w:val="00B40772"/>
    <w:rsid w:val="00B449D3"/>
    <w:rsid w:val="00B47865"/>
    <w:rsid w:val="00B51257"/>
    <w:rsid w:val="00B5674B"/>
    <w:rsid w:val="00B65700"/>
    <w:rsid w:val="00B72A68"/>
    <w:rsid w:val="00B877B9"/>
    <w:rsid w:val="00BA1CB6"/>
    <w:rsid w:val="00BB1000"/>
    <w:rsid w:val="00BB166C"/>
    <w:rsid w:val="00BD1E30"/>
    <w:rsid w:val="00BE63E1"/>
    <w:rsid w:val="00BE6566"/>
    <w:rsid w:val="00C21EA8"/>
    <w:rsid w:val="00C22C28"/>
    <w:rsid w:val="00C46DFB"/>
    <w:rsid w:val="00C470FA"/>
    <w:rsid w:val="00C529AF"/>
    <w:rsid w:val="00C54F02"/>
    <w:rsid w:val="00C604C9"/>
    <w:rsid w:val="00C67541"/>
    <w:rsid w:val="00C82F9E"/>
    <w:rsid w:val="00C91A82"/>
    <w:rsid w:val="00C94F85"/>
    <w:rsid w:val="00CA28A4"/>
    <w:rsid w:val="00CE329C"/>
    <w:rsid w:val="00D014BF"/>
    <w:rsid w:val="00D02C77"/>
    <w:rsid w:val="00D06BD9"/>
    <w:rsid w:val="00D3027C"/>
    <w:rsid w:val="00D31760"/>
    <w:rsid w:val="00D36EEC"/>
    <w:rsid w:val="00D4731C"/>
    <w:rsid w:val="00D55BE4"/>
    <w:rsid w:val="00D56217"/>
    <w:rsid w:val="00D6750F"/>
    <w:rsid w:val="00D67E00"/>
    <w:rsid w:val="00D7746B"/>
    <w:rsid w:val="00D90A8C"/>
    <w:rsid w:val="00D922BF"/>
    <w:rsid w:val="00D939E3"/>
    <w:rsid w:val="00D94D23"/>
    <w:rsid w:val="00DA1EBA"/>
    <w:rsid w:val="00DA5CE5"/>
    <w:rsid w:val="00DE3C1C"/>
    <w:rsid w:val="00E0369E"/>
    <w:rsid w:val="00E04B10"/>
    <w:rsid w:val="00E344A0"/>
    <w:rsid w:val="00E43786"/>
    <w:rsid w:val="00E445B6"/>
    <w:rsid w:val="00E50263"/>
    <w:rsid w:val="00E5265D"/>
    <w:rsid w:val="00E526BC"/>
    <w:rsid w:val="00E52BE1"/>
    <w:rsid w:val="00E560AE"/>
    <w:rsid w:val="00E57449"/>
    <w:rsid w:val="00E748D5"/>
    <w:rsid w:val="00E749AC"/>
    <w:rsid w:val="00E75024"/>
    <w:rsid w:val="00E869A2"/>
    <w:rsid w:val="00E9166D"/>
    <w:rsid w:val="00EB1DBD"/>
    <w:rsid w:val="00EB2C07"/>
    <w:rsid w:val="00EB5BBC"/>
    <w:rsid w:val="00EC072E"/>
    <w:rsid w:val="00EC0DA3"/>
    <w:rsid w:val="00ED5F98"/>
    <w:rsid w:val="00EE7AD2"/>
    <w:rsid w:val="00EF5B28"/>
    <w:rsid w:val="00F10129"/>
    <w:rsid w:val="00F11C8A"/>
    <w:rsid w:val="00F12150"/>
    <w:rsid w:val="00F23BFB"/>
    <w:rsid w:val="00F3071D"/>
    <w:rsid w:val="00F5375C"/>
    <w:rsid w:val="00F56199"/>
    <w:rsid w:val="00F62500"/>
    <w:rsid w:val="00F62D01"/>
    <w:rsid w:val="00F64D4B"/>
    <w:rsid w:val="00F700DF"/>
    <w:rsid w:val="00F71EC6"/>
    <w:rsid w:val="00F90BB9"/>
    <w:rsid w:val="00FA28EF"/>
    <w:rsid w:val="00FC1A8D"/>
    <w:rsid w:val="00FD4FA0"/>
    <w:rsid w:val="00FE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530AB9"/>
  <w15:docId w15:val="{6B4F5400-2A29-4AC3-A61A-02C710E9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3BFB"/>
    <w:rPr>
      <w:sz w:val="22"/>
    </w:rPr>
  </w:style>
  <w:style w:type="paragraph" w:styleId="Titre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b/>
      <w:i/>
      <w:color w:val="0000FF"/>
      <w:sz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2">
    <w:name w:val="heading 2"/>
    <w:basedOn w:val="Normal"/>
    <w:next w:val="Normal"/>
    <w:qFormat/>
    <w:pPr>
      <w:keepNext/>
      <w:tabs>
        <w:tab w:val="left" w:pos="5400"/>
      </w:tabs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1080"/>
      </w:tabs>
      <w:ind w:left="181" w:hanging="181"/>
      <w:outlineLvl w:val="2"/>
    </w:pPr>
    <w:rPr>
      <w:iCs/>
    </w:rPr>
  </w:style>
  <w:style w:type="paragraph" w:styleId="Titre4">
    <w:name w:val="heading 4"/>
    <w:basedOn w:val="Normal"/>
    <w:next w:val="Normal"/>
    <w:qFormat/>
    <w:pPr>
      <w:keepNext/>
      <w:tabs>
        <w:tab w:val="left" w:pos="360"/>
        <w:tab w:val="left" w:pos="1080"/>
      </w:tabs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outlineLvl w:val="5"/>
    </w:pPr>
    <w:rPr>
      <w:bCs/>
      <w:i/>
      <w:iCs/>
      <w:sz w:val="2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b/>
      <w:color w:val="0000FF"/>
      <w:sz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rFonts w:ascii="Arial" w:hAnsi="Arial"/>
      <w:i/>
      <w:color w:val="0000FF"/>
      <w:sz w:val="16"/>
      <w:lang w:val="x-none" w:eastAsia="x-none"/>
    </w:rPr>
  </w:style>
  <w:style w:type="character" w:styleId="Lienhypertexte">
    <w:name w:val="Hyperlink"/>
    <w:rPr>
      <w:color w:val="0000FF"/>
      <w:u w:val="single"/>
    </w:rPr>
  </w:style>
  <w:style w:type="paragraph" w:styleId="Corpsdetexte">
    <w:name w:val="Body Text"/>
    <w:basedOn w:val="Normal"/>
    <w:link w:val="CorpsdetexteCar"/>
    <w:pPr>
      <w:tabs>
        <w:tab w:val="left" w:pos="851"/>
      </w:tabs>
      <w:spacing w:after="240"/>
      <w:ind w:firstLine="851"/>
      <w:jc w:val="both"/>
    </w:pPr>
  </w:style>
  <w:style w:type="paragraph" w:customStyle="1" w:styleId="Adresse">
    <w:name w:val="Adresse"/>
    <w:basedOn w:val="Normal"/>
    <w:pPr>
      <w:tabs>
        <w:tab w:val="left" w:pos="5103"/>
      </w:tabs>
      <w:ind w:left="5103"/>
    </w:pPr>
  </w:style>
  <w:style w:type="character" w:styleId="Lienhypertextesuivivisit">
    <w:name w:val="FollowedHyperlink"/>
    <w:rPr>
      <w:color w:val="800080"/>
      <w:u w:val="single"/>
    </w:rPr>
  </w:style>
  <w:style w:type="paragraph" w:styleId="Notedebasdepage">
    <w:name w:val="footnote text"/>
    <w:basedOn w:val="Normal"/>
    <w:semiHidden/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lev">
    <w:name w:val="Strong"/>
    <w:uiPriority w:val="22"/>
    <w:qFormat/>
    <w:rsid w:val="00014377"/>
    <w:rPr>
      <w:b/>
      <w:bCs/>
    </w:rPr>
  </w:style>
  <w:style w:type="character" w:customStyle="1" w:styleId="PieddepageCar">
    <w:name w:val="Pied de page Car"/>
    <w:link w:val="Pieddepage"/>
    <w:uiPriority w:val="99"/>
    <w:rsid w:val="00E749AC"/>
    <w:rPr>
      <w:rFonts w:ascii="Arial" w:hAnsi="Arial"/>
      <w:color w:val="0000FF"/>
      <w:sz w:val="16"/>
      <w:szCs w:val="24"/>
    </w:rPr>
  </w:style>
  <w:style w:type="character" w:customStyle="1" w:styleId="CarCar1">
    <w:name w:val="Car Car1"/>
    <w:rsid w:val="00465B92"/>
    <w:rPr>
      <w:rFonts w:ascii="Arial" w:hAnsi="Arial"/>
      <w:color w:val="0000FF"/>
      <w:sz w:val="16"/>
      <w:szCs w:val="24"/>
    </w:rPr>
  </w:style>
  <w:style w:type="paragraph" w:customStyle="1" w:styleId="Default">
    <w:name w:val="Default"/>
    <w:rsid w:val="00430DC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D6750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D6750F"/>
    <w:rPr>
      <w:rFonts w:ascii="Segoe UI" w:hAnsi="Segoe UI" w:cs="Segoe UI"/>
      <w:i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D4089"/>
    <w:pPr>
      <w:ind w:left="720"/>
      <w:contextualSpacing/>
    </w:pPr>
  </w:style>
  <w:style w:type="table" w:styleId="Grilledutableau">
    <w:name w:val="Table Grid"/>
    <w:basedOn w:val="TableauNormal"/>
    <w:uiPriority w:val="99"/>
    <w:rsid w:val="0065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4A39F7"/>
    <w:rPr>
      <w:i/>
      <w:sz w:val="24"/>
      <w:szCs w:val="24"/>
    </w:rPr>
  </w:style>
  <w:style w:type="paragraph" w:customStyle="1" w:styleId="Car">
    <w:name w:val="Car"/>
    <w:basedOn w:val="Normal"/>
    <w:rsid w:val="002D2490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i/>
      <w:sz w:val="20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245958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qFormat/>
    <w:rsid w:val="00EC072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C5AB5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EC072E"/>
    <w:rPr>
      <w:rFonts w:asciiTheme="minorHAnsi" w:eastAsiaTheme="minorEastAsia" w:hAnsiTheme="minorHAnsi" w:cstheme="minorBidi"/>
      <w:i/>
      <w:color w:val="4C5AB5" w:themeColor="text1" w:themeTint="A5"/>
      <w:spacing w:val="15"/>
      <w:sz w:val="22"/>
      <w:szCs w:val="22"/>
    </w:rPr>
  </w:style>
  <w:style w:type="character" w:styleId="Accentuation">
    <w:name w:val="Emphasis"/>
    <w:basedOn w:val="Policepardfaut"/>
    <w:qFormat/>
    <w:rsid w:val="005765C5"/>
    <w:rPr>
      <w:i/>
      <w:iCs/>
    </w:rPr>
  </w:style>
  <w:style w:type="character" w:styleId="Accentuationlgre">
    <w:name w:val="Subtle Emphasis"/>
    <w:basedOn w:val="Policepardfaut"/>
    <w:uiPriority w:val="19"/>
    <w:qFormat/>
    <w:rsid w:val="005765C5"/>
    <w:rPr>
      <w:i/>
      <w:iCs/>
      <w:color w:val="3F4C9A" w:themeColor="text1" w:themeTint="BF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4429F0"/>
    <w:rPr>
      <w:rFonts w:ascii="TT Norms Regular" w:hAnsi="TT Norms Regular"/>
      <w:i/>
      <w:iCs/>
      <w:color w:val="2F59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ACHATS-MARCHES\10.%20TRAMES%20DOCUMENTS\Trame_Modele%20Courrier.dotx" TargetMode="External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emier élément et date" Version="1987"/>
</file>

<file path=customXml/itemProps1.xml><?xml version="1.0" encoding="utf-8"?>
<ds:datastoreItem xmlns:ds="http://schemas.openxmlformats.org/officeDocument/2006/customXml" ds:itemID="{49B4EB34-3271-4CD3-BB64-E7C87737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Trame_Modele Courrier.dotx</Template>
  <TotalTime>23</TotalTime>
  <Pages>3</Pages>
  <Words>750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courrier</vt:lpstr>
    </vt:vector>
  </TitlesOfParts>
  <Company>Toulouse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courrier</dc:title>
  <dc:subject>Direction Technique Clientèle</dc:subject>
  <dc:creator>CATALA Anaïs</dc:creator>
  <cp:keywords/>
  <dc:description>Affaire suivie par Cellule Marché</dc:description>
  <cp:lastModifiedBy>CATALA Anaïs</cp:lastModifiedBy>
  <cp:revision>6</cp:revision>
  <cp:lastPrinted>2022-09-20T13:54:00Z</cp:lastPrinted>
  <dcterms:created xsi:type="dcterms:W3CDTF">2025-07-18T09:38:00Z</dcterms:created>
  <dcterms:modified xsi:type="dcterms:W3CDTF">2025-08-18T14:00:00Z</dcterms:modified>
  <cp:category>Lettre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DG-LET-PM.aut.sec.num.aa?</vt:lpwstr>
  </property>
  <property fmtid="{D5CDD505-2E9C-101B-9397-08002B2CF9AE}" pid="4" name="Publication">
    <vt:filetime>2015-04-06T22:00:00Z</vt:filetime>
  </property>
  <property fmtid="{D5CDD505-2E9C-101B-9397-08002B2CF9AE}" pid="5" name="Validation">
    <vt:lpwstr>Auteur</vt:lpwstr>
  </property>
  <property fmtid="{D5CDD505-2E9C-101B-9397-08002B2CF9AE}" pid="6" name="BingoDOC">
    <vt:bool>true</vt:bool>
  </property>
  <property fmtid="{D5CDD505-2E9C-101B-9397-08002B2CF9AE}" pid="7" name="Diffusion Contrôlée">
    <vt:bool>true</vt:bool>
  </property>
  <property fmtid="{D5CDD505-2E9C-101B-9397-08002B2CF9AE}" pid="8" name="ID Modèle">
    <vt:lpwstr>Lettre MiPih # D</vt:lpwstr>
  </property>
</Properties>
</file>